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B65F" w14:textId="77777777" w:rsidR="003940EE" w:rsidRPr="00333BF5" w:rsidRDefault="003940EE" w:rsidP="003940EE">
      <w:pPr>
        <w:spacing w:after="0" w:line="264" w:lineRule="auto"/>
        <w:rPr>
          <w:b/>
        </w:rPr>
      </w:pPr>
      <w:r w:rsidRPr="00333BF5">
        <w:rPr>
          <w:b/>
        </w:rPr>
        <w:t>John V. Lindsay Wildcat Academy Charter School</w:t>
      </w:r>
    </w:p>
    <w:p w14:paraId="54773912" w14:textId="77777777" w:rsidR="003940EE" w:rsidRPr="00333BF5" w:rsidRDefault="003940EE" w:rsidP="003940EE">
      <w:pPr>
        <w:spacing w:after="0" w:line="264" w:lineRule="auto"/>
        <w:rPr>
          <w:b/>
        </w:rPr>
      </w:pPr>
      <w:r w:rsidRPr="00333BF5">
        <w:rPr>
          <w:b/>
        </w:rPr>
        <w:t>Board of Trustees Meeting Minutes</w:t>
      </w:r>
    </w:p>
    <w:p w14:paraId="7CD54A37" w14:textId="77777777" w:rsidR="003940EE" w:rsidRDefault="003940EE" w:rsidP="002F4782">
      <w:pPr>
        <w:spacing w:after="0" w:line="264" w:lineRule="auto"/>
        <w:ind w:left="0" w:firstLine="0"/>
      </w:pPr>
    </w:p>
    <w:p w14:paraId="1D8D28A7" w14:textId="22FC3532" w:rsidR="003940EE" w:rsidRDefault="003940EE" w:rsidP="003940EE">
      <w:pPr>
        <w:spacing w:before="80" w:after="0" w:line="264" w:lineRule="auto"/>
      </w:pPr>
      <w:r w:rsidRPr="00333BF5">
        <w:rPr>
          <w:b/>
        </w:rPr>
        <w:t>Date:</w:t>
      </w:r>
      <w:r>
        <w:tab/>
      </w:r>
      <w:r w:rsidR="0063355F">
        <w:t>April 24, 2025</w:t>
      </w:r>
    </w:p>
    <w:p w14:paraId="4B5D4E22" w14:textId="77777777" w:rsidR="003940EE" w:rsidRDefault="003940EE" w:rsidP="003940EE">
      <w:pPr>
        <w:spacing w:before="80" w:after="0" w:line="264" w:lineRule="auto"/>
      </w:pPr>
      <w:r w:rsidRPr="00333BF5">
        <w:rPr>
          <w:b/>
        </w:rPr>
        <w:t>Time:</w:t>
      </w:r>
      <w:r>
        <w:tab/>
        <w:t>10:00 AM</w:t>
      </w:r>
    </w:p>
    <w:p w14:paraId="558B426C" w14:textId="77777777" w:rsidR="003940EE" w:rsidRDefault="003940EE" w:rsidP="003940EE">
      <w:pPr>
        <w:spacing w:before="80" w:after="0" w:line="264" w:lineRule="auto"/>
      </w:pPr>
      <w:r w:rsidRPr="00333BF5">
        <w:rPr>
          <w:b/>
        </w:rPr>
        <w:t>Place:</w:t>
      </w:r>
      <w:r>
        <w:tab/>
        <w:t>17 Battery Pl., 1</w:t>
      </w:r>
      <w:r w:rsidRPr="00333BF5">
        <w:rPr>
          <w:vertAlign w:val="superscript"/>
        </w:rPr>
        <w:t>st</w:t>
      </w:r>
      <w:r>
        <w:t xml:space="preserve"> Floor, New York, NY 10004</w:t>
      </w:r>
    </w:p>
    <w:p w14:paraId="5A7FFB6E" w14:textId="77777777" w:rsidR="003940EE" w:rsidRDefault="003940EE" w:rsidP="003940EE">
      <w:pPr>
        <w:spacing w:after="0" w:line="264" w:lineRule="auto"/>
      </w:pPr>
    </w:p>
    <w:p w14:paraId="7ADD8EC3" w14:textId="77777777" w:rsidR="003940EE" w:rsidRPr="00333BF5" w:rsidRDefault="003940EE" w:rsidP="003940EE">
      <w:pPr>
        <w:spacing w:after="0" w:line="264" w:lineRule="auto"/>
        <w:rPr>
          <w:b/>
        </w:rPr>
      </w:pPr>
      <w:r w:rsidRPr="00333BF5">
        <w:rPr>
          <w:b/>
        </w:rPr>
        <w:t>Members Present:</w:t>
      </w:r>
    </w:p>
    <w:p w14:paraId="20BACCF2" w14:textId="77777777" w:rsidR="003940EE" w:rsidRDefault="003940EE" w:rsidP="003940EE">
      <w:pPr>
        <w:tabs>
          <w:tab w:val="left" w:pos="2160"/>
        </w:tabs>
        <w:spacing w:after="0" w:line="264" w:lineRule="auto"/>
        <w:rPr>
          <w:bCs/>
        </w:rPr>
      </w:pPr>
      <w:r w:rsidRPr="00807B16">
        <w:rPr>
          <w:bCs/>
        </w:rPr>
        <w:t>In-Person:</w:t>
      </w:r>
      <w:r w:rsidRPr="00807B16">
        <w:rPr>
          <w:bCs/>
        </w:rPr>
        <w:tab/>
        <w:t>Ronald Tabano</w:t>
      </w:r>
    </w:p>
    <w:p w14:paraId="39552E5D" w14:textId="086E964B" w:rsidR="003940EE" w:rsidRDefault="003940EE" w:rsidP="003940EE">
      <w:pPr>
        <w:tabs>
          <w:tab w:val="left" w:pos="2160"/>
        </w:tabs>
        <w:spacing w:after="0" w:line="264" w:lineRule="auto"/>
        <w:ind w:left="2160" w:hanging="2160"/>
      </w:pPr>
      <w:r w:rsidRPr="00807B16">
        <w:rPr>
          <w:bCs/>
        </w:rPr>
        <w:t>Virtual:</w:t>
      </w:r>
      <w:r w:rsidRPr="00333BF5">
        <w:rPr>
          <w:b/>
        </w:rPr>
        <w:tab/>
      </w:r>
      <w:r w:rsidR="00CC77A3" w:rsidRPr="00CC77A3">
        <w:rPr>
          <w:bCs/>
        </w:rPr>
        <w:t>Harvey</w:t>
      </w:r>
      <w:r w:rsidR="00681994">
        <w:rPr>
          <w:bCs/>
        </w:rPr>
        <w:t xml:space="preserve"> </w:t>
      </w:r>
      <w:r w:rsidR="00CC77A3" w:rsidRPr="00CC77A3">
        <w:rPr>
          <w:bCs/>
        </w:rPr>
        <w:t>Newman</w:t>
      </w:r>
      <w:r w:rsidR="00CC77A3">
        <w:rPr>
          <w:b/>
        </w:rPr>
        <w:t xml:space="preserve">, </w:t>
      </w:r>
      <w:r>
        <w:t xml:space="preserve">Michael Russo, Richard </w:t>
      </w:r>
      <w:r w:rsidR="0012423F">
        <w:t xml:space="preserve">Levine, </w:t>
      </w:r>
      <w:r w:rsidR="00004F32">
        <w:t>Evgenia Soldatos</w:t>
      </w:r>
    </w:p>
    <w:p w14:paraId="13E08672" w14:textId="77777777" w:rsidR="003940EE" w:rsidRDefault="003940EE" w:rsidP="003940EE">
      <w:pPr>
        <w:spacing w:after="0" w:line="264" w:lineRule="auto"/>
      </w:pPr>
    </w:p>
    <w:p w14:paraId="27928308" w14:textId="0F9C0688" w:rsidR="003940EE" w:rsidRDefault="003940EE" w:rsidP="003940EE">
      <w:pPr>
        <w:spacing w:after="0" w:line="264" w:lineRule="auto"/>
      </w:pPr>
      <w:r w:rsidRPr="00333BF5">
        <w:rPr>
          <w:b/>
        </w:rPr>
        <w:t>Members Absent</w:t>
      </w:r>
      <w:r>
        <w:t>:</w:t>
      </w:r>
      <w:r>
        <w:tab/>
      </w:r>
      <w:r w:rsidR="00CC77A3">
        <w:t>Lawrence NG</w:t>
      </w:r>
      <w:r w:rsidR="00810A8A">
        <w:t xml:space="preserve">, </w:t>
      </w:r>
      <w:r w:rsidR="00810A8A" w:rsidRPr="00810A8A">
        <w:t>Dana Jackson,</w:t>
      </w:r>
    </w:p>
    <w:p w14:paraId="3AB9858D" w14:textId="77777777" w:rsidR="003940EE" w:rsidRDefault="003940EE" w:rsidP="003940EE">
      <w:pPr>
        <w:spacing w:after="0" w:line="264" w:lineRule="auto"/>
      </w:pPr>
    </w:p>
    <w:p w14:paraId="7A453C2C" w14:textId="2D57E7A5" w:rsidR="003940EE" w:rsidRDefault="003940EE" w:rsidP="003940EE">
      <w:pPr>
        <w:spacing w:after="0" w:line="264" w:lineRule="auto"/>
      </w:pPr>
      <w:r w:rsidRPr="00333BF5">
        <w:rPr>
          <w:b/>
        </w:rPr>
        <w:t>Call to Order</w:t>
      </w:r>
      <w:r>
        <w:t xml:space="preserve">:  Mr. </w:t>
      </w:r>
      <w:r w:rsidR="0063355F">
        <w:t>Newman</w:t>
      </w:r>
      <w:r w:rsidR="0012423F">
        <w:t xml:space="preserve"> </w:t>
      </w:r>
      <w:r>
        <w:t>called the meeting to order at 10:0</w:t>
      </w:r>
      <w:r w:rsidR="00810A8A">
        <w:t>3</w:t>
      </w:r>
      <w:r>
        <w:t xml:space="preserve"> AM on </w:t>
      </w:r>
      <w:r w:rsidR="0063355F">
        <w:t>April 24</w:t>
      </w:r>
      <w:r w:rsidR="00DA7039">
        <w:t xml:space="preserve">, 2025 </w:t>
      </w:r>
    </w:p>
    <w:p w14:paraId="4D226EE7" w14:textId="77777777" w:rsidR="003940EE" w:rsidRDefault="003940EE" w:rsidP="003940EE">
      <w:pPr>
        <w:spacing w:after="0" w:line="264" w:lineRule="auto"/>
      </w:pPr>
    </w:p>
    <w:p w14:paraId="3D0564C4" w14:textId="77777777" w:rsidR="003940EE" w:rsidRDefault="003940EE" w:rsidP="004C4F9A">
      <w:pPr>
        <w:spacing w:after="0" w:line="264" w:lineRule="auto"/>
        <w:rPr>
          <w:b/>
        </w:rPr>
      </w:pPr>
      <w:r w:rsidRPr="00333BF5">
        <w:rPr>
          <w:b/>
        </w:rPr>
        <w:t xml:space="preserve">Report of the Chairperson </w:t>
      </w:r>
    </w:p>
    <w:p w14:paraId="12F78CAC" w14:textId="77777777" w:rsidR="00E667CB" w:rsidRDefault="00E667CB" w:rsidP="00E667CB">
      <w:pPr>
        <w:spacing w:after="0" w:line="264" w:lineRule="auto"/>
      </w:pPr>
    </w:p>
    <w:p w14:paraId="3DDC5151" w14:textId="75CF7646" w:rsidR="00E667CB" w:rsidRDefault="00E667CB" w:rsidP="00E667CB">
      <w:pPr>
        <w:spacing w:after="0" w:line="264" w:lineRule="auto"/>
      </w:pPr>
      <w:r>
        <w:t xml:space="preserve">The Board accepted the absence of </w:t>
      </w:r>
      <w:r w:rsidR="000A5A5D">
        <w:t>Lawrence NG</w:t>
      </w:r>
      <w:r w:rsidR="00810A8A">
        <w:t xml:space="preserve"> and Dana Jackson</w:t>
      </w:r>
      <w:r>
        <w:t>.</w:t>
      </w:r>
    </w:p>
    <w:p w14:paraId="4828580F" w14:textId="77777777" w:rsidR="00E667CB" w:rsidRPr="004C4F9A" w:rsidRDefault="00E667CB" w:rsidP="004C4F9A">
      <w:pPr>
        <w:spacing w:after="0" w:line="264" w:lineRule="auto"/>
        <w:rPr>
          <w:b/>
        </w:rPr>
      </w:pPr>
    </w:p>
    <w:p w14:paraId="4EC703CD" w14:textId="19F15ADD" w:rsidR="003940EE" w:rsidRPr="000A5A5D" w:rsidRDefault="003940EE" w:rsidP="000A5A5D">
      <w:pPr>
        <w:spacing w:after="0" w:line="264" w:lineRule="auto"/>
        <w:rPr>
          <w:vertAlign w:val="superscript"/>
        </w:rPr>
      </w:pPr>
      <w:r>
        <w:t xml:space="preserve">The minutes summarizing the </w:t>
      </w:r>
      <w:bookmarkStart w:id="0" w:name="_Hlk171502386"/>
      <w:r w:rsidR="00810A8A">
        <w:t>March 27</w:t>
      </w:r>
      <w:r w:rsidR="000A5A5D">
        <w:rPr>
          <w:vertAlign w:val="superscript"/>
        </w:rPr>
        <w:t>,</w:t>
      </w:r>
      <w:r w:rsidR="00DA7039">
        <w:t xml:space="preserve"> </w:t>
      </w:r>
      <w:bookmarkEnd w:id="0"/>
      <w:r w:rsidR="00DA7039">
        <w:t>202</w:t>
      </w:r>
      <w:r w:rsidR="00CB2196">
        <w:t>5</w:t>
      </w:r>
      <w:r w:rsidR="00DA7039">
        <w:t xml:space="preserve"> board</w:t>
      </w:r>
      <w:r>
        <w:t xml:space="preserve"> minutes were disseminated prior to the meeting. </w:t>
      </w:r>
    </w:p>
    <w:p w14:paraId="43E9ACD5" w14:textId="77777777" w:rsidR="003940EE" w:rsidRDefault="003940EE" w:rsidP="00CB2196">
      <w:pPr>
        <w:spacing w:after="0" w:line="264" w:lineRule="auto"/>
        <w:ind w:left="0" w:firstLine="0"/>
      </w:pPr>
    </w:p>
    <w:p w14:paraId="76984DA7" w14:textId="41C3B28B" w:rsidR="003940EE" w:rsidRDefault="003940EE" w:rsidP="003940EE">
      <w:pPr>
        <w:spacing w:after="0" w:line="264" w:lineRule="auto"/>
      </w:pPr>
      <w:r>
        <w:t xml:space="preserve">Mr. </w:t>
      </w:r>
      <w:r w:rsidR="00E553B9">
        <w:t xml:space="preserve">Newman </w:t>
      </w:r>
      <w:r>
        <w:t xml:space="preserve">asked for a motion to accept the </w:t>
      </w:r>
      <w:r w:rsidR="0063355F">
        <w:t xml:space="preserve">March </w:t>
      </w:r>
      <w:r w:rsidR="000A5A5D">
        <w:t>27</w:t>
      </w:r>
      <w:r w:rsidR="00AA08C6">
        <w:t xml:space="preserve"> ,202</w:t>
      </w:r>
      <w:r w:rsidR="00CB2196">
        <w:t>5</w:t>
      </w:r>
      <w:r w:rsidR="009236C9" w:rsidRPr="009236C9">
        <w:t xml:space="preserve"> </w:t>
      </w:r>
      <w:r>
        <w:t>minutes</w:t>
      </w:r>
      <w:r w:rsidR="00EE0684">
        <w:t xml:space="preserve"> </w:t>
      </w:r>
    </w:p>
    <w:p w14:paraId="4BE7FD8C" w14:textId="77777777" w:rsidR="003940EE" w:rsidRDefault="003940EE" w:rsidP="003940EE">
      <w:pPr>
        <w:spacing w:after="0" w:line="264" w:lineRule="auto"/>
      </w:pPr>
    </w:p>
    <w:p w14:paraId="1DF6C3B2" w14:textId="265778E9" w:rsidR="003940EE" w:rsidRDefault="003940EE" w:rsidP="00EE0684">
      <w:pPr>
        <w:tabs>
          <w:tab w:val="left" w:pos="1440"/>
        </w:tabs>
        <w:spacing w:after="0" w:line="264" w:lineRule="auto"/>
        <w:ind w:left="1440" w:hanging="1440"/>
      </w:pPr>
      <w:r>
        <w:rPr>
          <w:b/>
        </w:rPr>
        <w:t>Motion:</w:t>
      </w:r>
      <w:r>
        <w:rPr>
          <w:b/>
        </w:rPr>
        <w:tab/>
      </w:r>
      <w:r>
        <w:t>M</w:t>
      </w:r>
      <w:r w:rsidR="00CD210F">
        <w:t>r</w:t>
      </w:r>
      <w:r>
        <w:t xml:space="preserve">. </w:t>
      </w:r>
      <w:r w:rsidR="00E553B9">
        <w:t>Russo</w:t>
      </w:r>
      <w:r w:rsidR="00DF207F">
        <w:t xml:space="preserve"> </w:t>
      </w:r>
      <w:r w:rsidR="00527AAD">
        <w:t>made</w:t>
      </w:r>
      <w:r>
        <w:t xml:space="preserve"> the motion to accept the </w:t>
      </w:r>
      <w:r w:rsidR="0063355F">
        <w:t>March</w:t>
      </w:r>
      <w:r w:rsidR="00DF207F">
        <w:t xml:space="preserve"> 27</w:t>
      </w:r>
      <w:r w:rsidR="00CB2196">
        <w:t>,</w:t>
      </w:r>
      <w:r w:rsidR="004C4F9A" w:rsidRPr="009236C9">
        <w:t xml:space="preserve"> 202</w:t>
      </w:r>
      <w:r w:rsidR="00CB2196">
        <w:t>5</w:t>
      </w:r>
      <w:r w:rsidR="004C4F9A" w:rsidRPr="009236C9">
        <w:t xml:space="preserve"> </w:t>
      </w:r>
      <w:r>
        <w:t>minutes</w:t>
      </w:r>
    </w:p>
    <w:p w14:paraId="1EBE435B" w14:textId="10E90E64" w:rsidR="003940EE" w:rsidRDefault="003940EE" w:rsidP="003940EE">
      <w:pPr>
        <w:tabs>
          <w:tab w:val="left" w:pos="1440"/>
        </w:tabs>
        <w:spacing w:after="0" w:line="264" w:lineRule="auto"/>
        <w:ind w:left="14" w:hanging="14"/>
      </w:pPr>
      <w:r>
        <w:rPr>
          <w:b/>
        </w:rPr>
        <w:t>Second:</w:t>
      </w:r>
      <w:r>
        <w:tab/>
        <w:t>M</w:t>
      </w:r>
      <w:r w:rsidR="009071F7">
        <w:t>r</w:t>
      </w:r>
      <w:r>
        <w:t xml:space="preserve">. </w:t>
      </w:r>
      <w:r w:rsidR="00E553B9">
        <w:t>Tabano</w:t>
      </w:r>
      <w:r w:rsidR="009236C9">
        <w:t xml:space="preserve"> </w:t>
      </w:r>
      <w:r>
        <w:t>seconded the motion.</w:t>
      </w:r>
    </w:p>
    <w:p w14:paraId="042ABCAC" w14:textId="77777777" w:rsidR="003940EE" w:rsidRDefault="003940EE" w:rsidP="003940EE">
      <w:pPr>
        <w:tabs>
          <w:tab w:val="left" w:pos="1440"/>
        </w:tabs>
        <w:spacing w:after="0" w:line="264" w:lineRule="auto"/>
        <w:ind w:left="14" w:hanging="14"/>
      </w:pPr>
      <w:r>
        <w:rPr>
          <w:b/>
        </w:rPr>
        <w:t>Vote:</w:t>
      </w:r>
      <w:r>
        <w:rPr>
          <w:b/>
        </w:rPr>
        <w:tab/>
      </w:r>
      <w:r>
        <w:t>Unanimous.</w:t>
      </w:r>
    </w:p>
    <w:p w14:paraId="7694D851" w14:textId="77777777" w:rsidR="003940EE" w:rsidRDefault="003940EE" w:rsidP="003940EE">
      <w:pPr>
        <w:tabs>
          <w:tab w:val="left" w:pos="1440"/>
        </w:tabs>
        <w:spacing w:after="0" w:line="264" w:lineRule="auto"/>
      </w:pPr>
    </w:p>
    <w:p w14:paraId="473B805B" w14:textId="0A19A27E" w:rsidR="003940EE" w:rsidRDefault="003940EE" w:rsidP="003940EE">
      <w:pPr>
        <w:tabs>
          <w:tab w:val="left" w:pos="1440"/>
        </w:tabs>
        <w:spacing w:after="0" w:line="264" w:lineRule="auto"/>
      </w:pPr>
      <w:bookmarkStart w:id="1" w:name="_Hlk180592901"/>
      <w:r>
        <w:t xml:space="preserve">Mr. </w:t>
      </w:r>
      <w:r w:rsidR="00E553B9">
        <w:t xml:space="preserve">Newman </w:t>
      </w:r>
      <w:r>
        <w:t xml:space="preserve">asked for a motion to approve the agenda for </w:t>
      </w:r>
      <w:r w:rsidR="00E553B9">
        <w:t>April 24</w:t>
      </w:r>
      <w:r w:rsidR="009071F7">
        <w:t>, 2025.</w:t>
      </w:r>
    </w:p>
    <w:p w14:paraId="50B7F04F" w14:textId="77777777" w:rsidR="003940EE" w:rsidRDefault="003940EE" w:rsidP="003940EE">
      <w:pPr>
        <w:tabs>
          <w:tab w:val="left" w:pos="1440"/>
        </w:tabs>
        <w:spacing w:after="0" w:line="264" w:lineRule="auto"/>
      </w:pPr>
    </w:p>
    <w:p w14:paraId="3B8AEAF4" w14:textId="47A76312" w:rsidR="003940EE" w:rsidRDefault="003940EE" w:rsidP="003940EE">
      <w:pPr>
        <w:tabs>
          <w:tab w:val="left" w:pos="1440"/>
        </w:tabs>
        <w:spacing w:after="0" w:line="264" w:lineRule="auto"/>
      </w:pPr>
      <w:r>
        <w:rPr>
          <w:b/>
        </w:rPr>
        <w:t>Motion:</w:t>
      </w:r>
      <w:r>
        <w:tab/>
        <w:t xml:space="preserve">Mr. </w:t>
      </w:r>
      <w:r w:rsidR="00DF207F">
        <w:t>Russo</w:t>
      </w:r>
      <w:r w:rsidR="009505EF">
        <w:t xml:space="preserve"> </w:t>
      </w:r>
      <w:r>
        <w:t>ma</w:t>
      </w:r>
      <w:r w:rsidR="00EE0684">
        <w:t>d</w:t>
      </w:r>
      <w:r>
        <w:t xml:space="preserve">e the motion to approve the agenda for </w:t>
      </w:r>
      <w:r w:rsidR="00E553B9">
        <w:t xml:space="preserve">April </w:t>
      </w:r>
      <w:r w:rsidR="00E553B9" w:rsidRPr="00CB2196">
        <w:t>24</w:t>
      </w:r>
      <w:r w:rsidR="00CB2196" w:rsidRPr="00CB2196">
        <w:t>, 2025</w:t>
      </w:r>
      <w:r>
        <w:t>.</w:t>
      </w:r>
    </w:p>
    <w:p w14:paraId="5B646DD4" w14:textId="65672314" w:rsidR="003940EE" w:rsidRDefault="003940EE" w:rsidP="003940EE">
      <w:pPr>
        <w:tabs>
          <w:tab w:val="left" w:pos="1440"/>
        </w:tabs>
        <w:spacing w:after="0" w:line="264" w:lineRule="auto"/>
      </w:pPr>
      <w:r>
        <w:rPr>
          <w:b/>
        </w:rPr>
        <w:t>Second:</w:t>
      </w:r>
      <w:r>
        <w:rPr>
          <w:b/>
        </w:rPr>
        <w:tab/>
      </w:r>
      <w:r w:rsidR="003C2B1D">
        <w:t>Mr. Tabano</w:t>
      </w:r>
      <w:r w:rsidR="004529E7">
        <w:t xml:space="preserve"> </w:t>
      </w:r>
      <w:r>
        <w:t>seconded the motion.</w:t>
      </w:r>
    </w:p>
    <w:p w14:paraId="36D63A07" w14:textId="77777777" w:rsidR="003940EE" w:rsidRDefault="003940EE" w:rsidP="003940EE">
      <w:pPr>
        <w:tabs>
          <w:tab w:val="left" w:pos="1440"/>
        </w:tabs>
        <w:spacing w:after="0" w:line="264" w:lineRule="auto"/>
      </w:pPr>
      <w:r>
        <w:rPr>
          <w:b/>
        </w:rPr>
        <w:t>Vote:</w:t>
      </w:r>
      <w:r>
        <w:rPr>
          <w:b/>
        </w:rPr>
        <w:tab/>
      </w:r>
      <w:r>
        <w:t>Unanimous.</w:t>
      </w:r>
    </w:p>
    <w:bookmarkEnd w:id="1"/>
    <w:p w14:paraId="537CFA7B" w14:textId="77777777" w:rsidR="00BB32FE" w:rsidRDefault="00BB32FE" w:rsidP="00CE62DF">
      <w:pPr>
        <w:spacing w:after="0" w:line="264" w:lineRule="auto"/>
        <w:ind w:left="0" w:firstLine="0"/>
        <w:rPr>
          <w:b/>
        </w:rPr>
      </w:pPr>
    </w:p>
    <w:p w14:paraId="7CA215A6" w14:textId="77777777" w:rsidR="003940EE" w:rsidRDefault="003940EE" w:rsidP="00681994">
      <w:pPr>
        <w:spacing w:after="0" w:line="264" w:lineRule="auto"/>
        <w:rPr>
          <w:b/>
        </w:rPr>
      </w:pPr>
      <w:bookmarkStart w:id="2" w:name="_Hlk180593487"/>
      <w:r>
        <w:rPr>
          <w:b/>
        </w:rPr>
        <w:t>Report of the CEO and Principal</w:t>
      </w:r>
      <w:bookmarkEnd w:id="2"/>
    </w:p>
    <w:p w14:paraId="712580C1" w14:textId="77777777" w:rsidR="00681994" w:rsidRDefault="00681994" w:rsidP="00681994">
      <w:pPr>
        <w:spacing w:after="0" w:line="264" w:lineRule="auto"/>
        <w:rPr>
          <w:b/>
        </w:rPr>
      </w:pPr>
    </w:p>
    <w:p w14:paraId="46C96B44" w14:textId="23F313AA" w:rsidR="00305CDC" w:rsidRDefault="00214FA2" w:rsidP="002B2CB6">
      <w:pPr>
        <w:spacing w:after="0" w:line="264" w:lineRule="auto"/>
      </w:pPr>
      <w:r w:rsidRPr="00214FA2">
        <w:rPr>
          <w:u w:val="single"/>
        </w:rPr>
        <w:t>New York City Model Congress</w:t>
      </w:r>
      <w:r w:rsidR="009A04EB">
        <w:rPr>
          <w:u w:val="single"/>
        </w:rPr>
        <w:t xml:space="preserve"> and Wildcat Culinary </w:t>
      </w:r>
      <w:r w:rsidR="009A04EB" w:rsidRPr="00214FA2">
        <w:rPr>
          <w:u w:val="single"/>
        </w:rPr>
        <w:t>–</w:t>
      </w:r>
      <w:r w:rsidR="009459BA" w:rsidRPr="00537DCA">
        <w:t xml:space="preserve"> </w:t>
      </w:r>
      <w:r w:rsidR="000020AD">
        <w:t xml:space="preserve">Mr. Tabano shared that </w:t>
      </w:r>
      <w:r w:rsidR="003C2B1D">
        <w:t>five</w:t>
      </w:r>
      <w:r w:rsidR="00A14861">
        <w:t xml:space="preserve"> of </w:t>
      </w:r>
      <w:r w:rsidR="0050453A">
        <w:t>JVL students</w:t>
      </w:r>
      <w:r w:rsidR="00A14861">
        <w:t xml:space="preserve"> attended</w:t>
      </w:r>
      <w:r w:rsidR="003C2B1D">
        <w:t xml:space="preserve"> the NYC Department of Education Model Congress Conference at Kingsborough</w:t>
      </w:r>
      <w:r w:rsidR="009A04EB">
        <w:t xml:space="preserve"> College in Brooklyn, New York. The pinnacle of this event is that, JVL Wildcat was </w:t>
      </w:r>
      <w:r w:rsidR="009A04EB">
        <w:lastRenderedPageBreak/>
        <w:t>the first transfer school that participated. Another highlight was two of our scholars</w:t>
      </w:r>
      <w:r w:rsidR="00CA2CA5">
        <w:t>’</w:t>
      </w:r>
      <w:r w:rsidR="009A04EB">
        <w:t xml:space="preserve"> bill proposals were voted on and passed.  The students </w:t>
      </w:r>
      <w:r w:rsidR="009A04EB" w:rsidRPr="009A04EB">
        <w:t>produced legitimate bills using appropriate wording and format</w:t>
      </w:r>
      <w:r w:rsidR="009A04EB">
        <w:t xml:space="preserve">, and were celebrated and applauded for their efforts at the conference. </w:t>
      </w:r>
    </w:p>
    <w:p w14:paraId="7E4E5D7A" w14:textId="1F651532" w:rsidR="009A04EB" w:rsidRDefault="009A04EB" w:rsidP="002B2CB6">
      <w:pPr>
        <w:spacing w:after="0" w:line="264" w:lineRule="auto"/>
      </w:pPr>
    </w:p>
    <w:p w14:paraId="03EAED05" w14:textId="7CC844E9" w:rsidR="009A04EB" w:rsidRDefault="00C20358" w:rsidP="002B2CB6">
      <w:pPr>
        <w:spacing w:after="0" w:line="264" w:lineRule="auto"/>
      </w:pPr>
      <w:r w:rsidRPr="00C20358">
        <w:t>The culinary program at the Bronx location has been receiving monthly visits from the fire department. What they have been doing is inviting schools to collaborate with the culinary staff, and the firemen and the schools prepare meals alongside culinary students.</w:t>
      </w:r>
    </w:p>
    <w:p w14:paraId="3824F2FC" w14:textId="77777777" w:rsidR="002F4782" w:rsidRDefault="002F4782" w:rsidP="002F4782">
      <w:pPr>
        <w:spacing w:after="0" w:line="264" w:lineRule="auto"/>
      </w:pPr>
    </w:p>
    <w:p w14:paraId="6798A83B" w14:textId="7D6AEAC7" w:rsidR="00BB1949" w:rsidRDefault="00214FA2" w:rsidP="004A5F81">
      <w:pPr>
        <w:spacing w:after="0" w:line="264" w:lineRule="auto"/>
      </w:pPr>
      <w:r w:rsidRPr="00214FA2">
        <w:rPr>
          <w:u w:val="single"/>
        </w:rPr>
        <w:t xml:space="preserve">Legislative Allocation </w:t>
      </w:r>
      <w:r w:rsidR="007D04BD">
        <w:t xml:space="preserve">– </w:t>
      </w:r>
      <w:r w:rsidR="004A5F81" w:rsidRPr="004A5F81">
        <w:t xml:space="preserve">The board was informed by Mr. Tabano that the legislative allocation </w:t>
      </w:r>
      <w:r w:rsidR="00FC3D1D">
        <w:t xml:space="preserve">is </w:t>
      </w:r>
      <w:r w:rsidR="004A5F81" w:rsidRPr="004A5F81">
        <w:t>progressing. Kareema Watkins clarified that the state representative contacted the school during the spring recess and requested an updated document, which the school promptly uploaded. Our senior accountant will proceed to withdraw the funds from the state financial system (SFS) through their invoicing system following approval.</w:t>
      </w:r>
    </w:p>
    <w:p w14:paraId="4CCC99D6" w14:textId="77777777" w:rsidR="004A5F81" w:rsidRDefault="004A5F81" w:rsidP="004A5F81">
      <w:pPr>
        <w:spacing w:after="0" w:line="264" w:lineRule="auto"/>
      </w:pPr>
    </w:p>
    <w:p w14:paraId="667ADCF0" w14:textId="0D8A5795" w:rsidR="009A3862" w:rsidRDefault="00214FA2" w:rsidP="007C30BA">
      <w:pPr>
        <w:spacing w:after="0" w:line="264" w:lineRule="auto"/>
      </w:pPr>
      <w:r w:rsidRPr="00214FA2">
        <w:rPr>
          <w:u w:val="single"/>
        </w:rPr>
        <w:t xml:space="preserve">Website Update </w:t>
      </w:r>
      <w:r w:rsidR="007178CE">
        <w:t xml:space="preserve">– </w:t>
      </w:r>
      <w:r w:rsidR="001920BB" w:rsidRPr="001920BB">
        <w:t>Mr. Tabano informed the board that</w:t>
      </w:r>
      <w:r w:rsidR="004A5F81">
        <w:t xml:space="preserve"> the </w:t>
      </w:r>
      <w:r w:rsidR="00417501">
        <w:t>school website</w:t>
      </w:r>
      <w:r w:rsidR="004A5F81">
        <w:t xml:space="preserve"> has been updated, and </w:t>
      </w:r>
      <w:r w:rsidR="00A14861">
        <w:t>it’s</w:t>
      </w:r>
      <w:r w:rsidR="004A5F81">
        <w:t xml:space="preserve"> almost completed. Before the school year commences there will be several new features that are added</w:t>
      </w:r>
      <w:r w:rsidR="00E872BA">
        <w:t xml:space="preserve">. </w:t>
      </w:r>
    </w:p>
    <w:p w14:paraId="127AC68C" w14:textId="77777777" w:rsidR="003637EE" w:rsidRDefault="003637EE" w:rsidP="007C30BA">
      <w:pPr>
        <w:spacing w:after="0" w:line="264" w:lineRule="auto"/>
      </w:pPr>
    </w:p>
    <w:p w14:paraId="0B1F96CB" w14:textId="0C1CE282" w:rsidR="003637EE" w:rsidRDefault="00214FA2" w:rsidP="007C30BA">
      <w:pPr>
        <w:spacing w:after="0" w:line="264" w:lineRule="auto"/>
      </w:pPr>
      <w:r w:rsidRPr="00214FA2">
        <w:rPr>
          <w:u w:val="single"/>
        </w:rPr>
        <w:t xml:space="preserve">CEI Gala </w:t>
      </w:r>
      <w:r w:rsidR="003637EE">
        <w:t xml:space="preserve">- </w:t>
      </w:r>
      <w:r w:rsidR="00363F3E" w:rsidRPr="00363F3E">
        <w:t>Mr. Tabano notified the board The CEI Gala is scheduled on June 4th this year. The JVL culinary students will participate again; they have been delegated the task of baking 350 cookies. The students will again collaborate with the chefs in the kitchen at the Hotel Plaza.</w:t>
      </w:r>
    </w:p>
    <w:p w14:paraId="55E8AA7C" w14:textId="77777777" w:rsidR="003637EE" w:rsidRDefault="003637EE" w:rsidP="007C30BA">
      <w:pPr>
        <w:spacing w:after="0" w:line="264" w:lineRule="auto"/>
      </w:pPr>
    </w:p>
    <w:p w14:paraId="59E12E7D" w14:textId="121288B8" w:rsidR="003637EE" w:rsidRDefault="00214FA2" w:rsidP="007C30BA">
      <w:pPr>
        <w:spacing w:after="0" w:line="264" w:lineRule="auto"/>
      </w:pPr>
      <w:r w:rsidRPr="00214FA2">
        <w:rPr>
          <w:u w:val="single"/>
        </w:rPr>
        <w:t xml:space="preserve">Investments </w:t>
      </w:r>
      <w:r w:rsidR="00B1417D">
        <w:t>–</w:t>
      </w:r>
      <w:r w:rsidR="003637EE">
        <w:t xml:space="preserve"> </w:t>
      </w:r>
      <w:r w:rsidR="00363F3E" w:rsidRPr="00363F3E">
        <w:t xml:space="preserve">Mike Russo notified the board that Brad contacts them approximately once a month as the schools' CD ladders reach maturity. As maturities approach in very short-term intervals, the school will seek options that achieve around the 4% target. Furthermore, when incorporating the million dollars designated for stocks into the portfolio, the </w:t>
      </w:r>
      <w:r w:rsidR="00452546" w:rsidRPr="00363F3E">
        <w:t>school readily</w:t>
      </w:r>
      <w:r w:rsidR="00363F3E" w:rsidRPr="00363F3E">
        <w:t xml:space="preserve"> meets the established 5% objective.</w:t>
      </w:r>
    </w:p>
    <w:p w14:paraId="2EC14A47" w14:textId="77777777" w:rsidR="001920BB" w:rsidRDefault="001920BB" w:rsidP="007C30BA">
      <w:pPr>
        <w:spacing w:after="0" w:line="264" w:lineRule="auto"/>
      </w:pPr>
    </w:p>
    <w:p w14:paraId="484B499A" w14:textId="6294BEB1" w:rsidR="009A3862" w:rsidRDefault="00214FA2" w:rsidP="009E2816">
      <w:pPr>
        <w:spacing w:after="0" w:line="264" w:lineRule="auto"/>
      </w:pPr>
      <w:r w:rsidRPr="00214FA2">
        <w:rPr>
          <w:u w:val="single"/>
        </w:rPr>
        <w:t xml:space="preserve">17 Battery Update </w:t>
      </w:r>
      <w:r w:rsidR="00292AE4">
        <w:t>–</w:t>
      </w:r>
      <w:r w:rsidR="00D8690E" w:rsidRPr="00D8690E">
        <w:t xml:space="preserve"> Mr. Levine informed the board that </w:t>
      </w:r>
      <w:r w:rsidR="00452546" w:rsidRPr="00452546">
        <w:t xml:space="preserve">the schools appear to be progressing satisfactorily with the leasing matters. Mr. Levine and Mr. Tabano convened with the landlord's architect on Tuesday to obtain a new test fit of the spatial layout, indicating progress.  Mr. Tabano has recruited a lawyer who specializes in leasehold condominiums. The landlord will compensate them. They will collaborate with JVL, and she will assist in finalizing the term sheet to enable the school to advance with this matter. Mr. Levine estimate that finalizing the real estate transaction and all associated agreements will require around six weeks. Subsequently, there is likely a duration of approximately eight months to a year required for the submission of documents to the city and state, encompassing both the landlord's and the schools’ responsibilities to get the special tax benefit, after which the space would be constructed. Mr. Levine thinking </w:t>
      </w:r>
      <w:r w:rsidR="00452546">
        <w:t xml:space="preserve">completion will be </w:t>
      </w:r>
      <w:r w:rsidR="00452546" w:rsidRPr="00452546">
        <w:t>early 2027, around 18 months from now.</w:t>
      </w:r>
    </w:p>
    <w:p w14:paraId="0B53818C" w14:textId="15EB3772" w:rsidR="009505EF" w:rsidRDefault="00F73370" w:rsidP="00063753">
      <w:pPr>
        <w:spacing w:after="0" w:line="264" w:lineRule="auto"/>
        <w:ind w:left="0" w:firstLine="0"/>
      </w:pPr>
      <w:r>
        <w:lastRenderedPageBreak/>
        <w:t xml:space="preserve">Mr. Levine made the suggestion to Mr. Tabano that </w:t>
      </w:r>
      <w:r w:rsidRPr="00F73370">
        <w:t xml:space="preserve">the school continues in operating inside its existing premises. Upon reaching a specific stage in this agreement, the landlord will occupy the front area of the floor, demolish it, and construct it in accordance with the new designs. Upon completion, the school will transition to the front of the floor and a designated area on the 19th that is already arranged as educational space, functioning from two separate locations until the existing facility can be dismantled and reconstructed, after which </w:t>
      </w:r>
      <w:r>
        <w:t xml:space="preserve">everyone </w:t>
      </w:r>
      <w:r w:rsidRPr="00F73370">
        <w:t>will relocate back to the full first floor.</w:t>
      </w:r>
      <w:r>
        <w:t xml:space="preserve"> A suggestion was also made to </w:t>
      </w:r>
      <w:r w:rsidR="00081E11">
        <w:t>hire a</w:t>
      </w:r>
      <w:r>
        <w:t xml:space="preserve"> project manager/move manager</w:t>
      </w:r>
      <w:r w:rsidR="00CA2CA5">
        <w:t xml:space="preserve"> to oversee the renovations and build out</w:t>
      </w:r>
      <w:r>
        <w:t xml:space="preserve">. </w:t>
      </w:r>
    </w:p>
    <w:p w14:paraId="65C30E6E" w14:textId="77777777" w:rsidR="00F73370" w:rsidRDefault="00F73370" w:rsidP="00452546">
      <w:pPr>
        <w:spacing w:after="0" w:line="264" w:lineRule="auto"/>
        <w:rPr>
          <w:b/>
          <w:bCs/>
        </w:rPr>
      </w:pPr>
    </w:p>
    <w:p w14:paraId="433E8E27" w14:textId="50158CB0" w:rsidR="003637EE" w:rsidRPr="00452546" w:rsidRDefault="00363F3E" w:rsidP="00452546">
      <w:pPr>
        <w:spacing w:after="0" w:line="264" w:lineRule="auto"/>
        <w:rPr>
          <w:b/>
          <w:bCs/>
        </w:rPr>
      </w:pPr>
      <w:r w:rsidRPr="00363F3E">
        <w:rPr>
          <w:b/>
          <w:bCs/>
        </w:rPr>
        <w:t>Report of the CF</w:t>
      </w:r>
      <w:r w:rsidR="00452546">
        <w:rPr>
          <w:b/>
          <w:bCs/>
        </w:rPr>
        <w:t>O</w:t>
      </w:r>
    </w:p>
    <w:p w14:paraId="663851A7" w14:textId="77777777" w:rsidR="00CE62DF" w:rsidRDefault="00CE62DF" w:rsidP="00DE59A0">
      <w:pPr>
        <w:spacing w:after="0" w:line="264" w:lineRule="auto"/>
        <w:ind w:left="0" w:firstLine="0"/>
        <w:rPr>
          <w:bCs/>
          <w:u w:val="single"/>
        </w:rPr>
      </w:pPr>
    </w:p>
    <w:p w14:paraId="19A16C4E" w14:textId="2E031A0C" w:rsidR="007C30BA" w:rsidRDefault="00DB63A7" w:rsidP="00D64A72">
      <w:pPr>
        <w:spacing w:after="0" w:line="264" w:lineRule="auto"/>
        <w:ind w:left="0" w:firstLine="0"/>
        <w:rPr>
          <w:bCs/>
        </w:rPr>
      </w:pPr>
      <w:r w:rsidRPr="00DB63A7">
        <w:rPr>
          <w:bCs/>
          <w:u w:val="single"/>
        </w:rPr>
        <w:t>Financial</w:t>
      </w:r>
      <w:r w:rsidR="00DE59A0">
        <w:rPr>
          <w:bCs/>
          <w:u w:val="single"/>
        </w:rPr>
        <w:t xml:space="preserve">s Update </w:t>
      </w:r>
      <w:r w:rsidR="00DE59A0" w:rsidRPr="00DE59A0">
        <w:rPr>
          <w:bCs/>
        </w:rPr>
        <w:t xml:space="preserve">– </w:t>
      </w:r>
      <w:r w:rsidR="003468F8" w:rsidRPr="003468F8">
        <w:rPr>
          <w:bCs/>
        </w:rPr>
        <w:t xml:space="preserve">Ms. Sakosky announced that on Monday, April 28th, she, Mr. Tabano, and the internal accounting team at JVL will convene with the external firm Accounting Solutions. The purpose of the meeting is to address concerns related to the statement of financial position. A plan exists to consult with </w:t>
      </w:r>
      <w:r w:rsidR="00081E11">
        <w:rPr>
          <w:bCs/>
        </w:rPr>
        <w:t>A</w:t>
      </w:r>
      <w:r w:rsidR="003468F8" w:rsidRPr="003468F8">
        <w:rPr>
          <w:bCs/>
        </w:rPr>
        <w:t xml:space="preserve">ccounting </w:t>
      </w:r>
      <w:r w:rsidR="00081E11">
        <w:rPr>
          <w:bCs/>
        </w:rPr>
        <w:t>S</w:t>
      </w:r>
      <w:r w:rsidR="003468F8" w:rsidRPr="003468F8">
        <w:rPr>
          <w:bCs/>
        </w:rPr>
        <w:t xml:space="preserve">olutions to </w:t>
      </w:r>
      <w:r w:rsidR="00081E11" w:rsidRPr="003468F8">
        <w:rPr>
          <w:bCs/>
        </w:rPr>
        <w:t xml:space="preserve">assess </w:t>
      </w:r>
      <w:r w:rsidR="00081E11">
        <w:rPr>
          <w:bCs/>
        </w:rPr>
        <w:t>the</w:t>
      </w:r>
      <w:r w:rsidR="0006530C">
        <w:rPr>
          <w:bCs/>
        </w:rPr>
        <w:t xml:space="preserve"> </w:t>
      </w:r>
      <w:r w:rsidR="003468F8" w:rsidRPr="003468F8">
        <w:rPr>
          <w:bCs/>
        </w:rPr>
        <w:t>preparation</w:t>
      </w:r>
      <w:r w:rsidR="0006530C">
        <w:rPr>
          <w:bCs/>
        </w:rPr>
        <w:t xml:space="preserve"> of the financial statements</w:t>
      </w:r>
      <w:r w:rsidR="003468F8" w:rsidRPr="003468F8">
        <w:rPr>
          <w:bCs/>
        </w:rPr>
        <w:t>, followed by a meeting with the accounting staff to ensure that all transactions are accurately documented.</w:t>
      </w:r>
    </w:p>
    <w:p w14:paraId="4B09A1B6" w14:textId="4B8DB169" w:rsidR="00981378" w:rsidRDefault="00981378" w:rsidP="00D64A72">
      <w:pPr>
        <w:spacing w:after="0" w:line="264" w:lineRule="auto"/>
        <w:ind w:left="0" w:firstLine="0"/>
        <w:rPr>
          <w:bCs/>
        </w:rPr>
      </w:pPr>
    </w:p>
    <w:p w14:paraId="60C4B0BE" w14:textId="17C24336" w:rsidR="00EC4EFD" w:rsidRDefault="00F97D7B" w:rsidP="00D64A72">
      <w:pPr>
        <w:spacing w:after="0" w:line="264" w:lineRule="auto"/>
        <w:ind w:left="0" w:firstLine="0"/>
        <w:rPr>
          <w:bCs/>
        </w:rPr>
      </w:pPr>
      <w:r w:rsidRPr="00F97D7B">
        <w:rPr>
          <w:bCs/>
        </w:rPr>
        <w:t xml:space="preserve">Furthermore, Ms. Sakosky will be reviewing and updating some </w:t>
      </w:r>
      <w:r w:rsidR="00081E11">
        <w:rPr>
          <w:bCs/>
        </w:rPr>
        <w:t>school controls</w:t>
      </w:r>
      <w:r w:rsidRPr="00F97D7B">
        <w:rPr>
          <w:bCs/>
        </w:rPr>
        <w:t>. She has developed a tiered plan, which she and Mr. Tabano will present to the board at the June meeting.</w:t>
      </w:r>
    </w:p>
    <w:p w14:paraId="3B6DB225" w14:textId="77777777" w:rsidR="00F97D7B" w:rsidRDefault="00F97D7B" w:rsidP="00D64A72">
      <w:pPr>
        <w:spacing w:after="0" w:line="264" w:lineRule="auto"/>
        <w:ind w:left="0" w:firstLine="0"/>
        <w:rPr>
          <w:b/>
        </w:rPr>
      </w:pPr>
    </w:p>
    <w:p w14:paraId="74BD6301" w14:textId="700F1373" w:rsidR="009A3862" w:rsidRDefault="009A3862" w:rsidP="009A3862">
      <w:pPr>
        <w:spacing w:after="0" w:line="264" w:lineRule="auto"/>
      </w:pPr>
      <w:r>
        <w:t xml:space="preserve">Mr. </w:t>
      </w:r>
      <w:r w:rsidR="00F73370">
        <w:t xml:space="preserve">Newman </w:t>
      </w:r>
      <w:r>
        <w:t>asked for a motion to adjourn the meeting</w:t>
      </w:r>
    </w:p>
    <w:p w14:paraId="208C127A" w14:textId="77777777" w:rsidR="009A3862" w:rsidRDefault="009A3862" w:rsidP="009A3862">
      <w:pPr>
        <w:spacing w:after="0" w:line="264" w:lineRule="auto"/>
      </w:pPr>
    </w:p>
    <w:p w14:paraId="38ADA890" w14:textId="77777777" w:rsidR="009A3862" w:rsidRDefault="009A3862" w:rsidP="009A3862">
      <w:pPr>
        <w:spacing w:after="0" w:line="264" w:lineRule="auto"/>
      </w:pPr>
      <w:r>
        <w:t>Motion:</w:t>
      </w:r>
      <w:r>
        <w:tab/>
        <w:t xml:space="preserve">Mr. </w:t>
      </w:r>
      <w:r w:rsidR="00EF2B86">
        <w:t>Levine</w:t>
      </w:r>
      <w:r w:rsidR="00596597">
        <w:t xml:space="preserve"> </w:t>
      </w:r>
      <w:r>
        <w:t>made the motion to adjourn the meeting</w:t>
      </w:r>
    </w:p>
    <w:p w14:paraId="792878C5" w14:textId="244E997F" w:rsidR="009A3862" w:rsidRDefault="009A3862" w:rsidP="009A3862">
      <w:pPr>
        <w:spacing w:after="0" w:line="264" w:lineRule="auto"/>
      </w:pPr>
      <w:r>
        <w:t>Second:</w:t>
      </w:r>
      <w:r>
        <w:tab/>
        <w:t xml:space="preserve">Mr. </w:t>
      </w:r>
      <w:r w:rsidR="00C820FA">
        <w:t>Tabano</w:t>
      </w:r>
      <w:r>
        <w:t xml:space="preserve"> seconded the motion</w:t>
      </w:r>
    </w:p>
    <w:p w14:paraId="20AE2351" w14:textId="77777777" w:rsidR="009A3862" w:rsidRDefault="009A3862" w:rsidP="009A3862">
      <w:pPr>
        <w:spacing w:after="0" w:line="264" w:lineRule="auto"/>
      </w:pPr>
      <w:r>
        <w:t>Vote:</w:t>
      </w:r>
      <w:r>
        <w:tab/>
      </w:r>
      <w:r>
        <w:tab/>
        <w:t>Unanimous</w:t>
      </w:r>
    </w:p>
    <w:p w14:paraId="538D96BE" w14:textId="77777777" w:rsidR="009A3862" w:rsidRDefault="009A3862" w:rsidP="009A3862">
      <w:pPr>
        <w:spacing w:after="0" w:line="264" w:lineRule="auto"/>
      </w:pPr>
    </w:p>
    <w:p w14:paraId="79DCD953" w14:textId="133B6162" w:rsidR="009A3862" w:rsidRDefault="009A3862" w:rsidP="002F4782">
      <w:pPr>
        <w:spacing w:after="0" w:line="264" w:lineRule="auto"/>
      </w:pPr>
      <w:r>
        <w:t>The meeting adjourned 10:</w:t>
      </w:r>
      <w:r w:rsidR="00C820FA">
        <w:t>51</w:t>
      </w:r>
      <w:r>
        <w:t xml:space="preserve"> </w:t>
      </w:r>
      <w:r w:rsidR="002F4782">
        <w:t>am</w:t>
      </w:r>
    </w:p>
    <w:p w14:paraId="288A5158" w14:textId="77777777" w:rsidR="002F4782" w:rsidRPr="002F4782" w:rsidRDefault="002F4782" w:rsidP="002F4782">
      <w:pPr>
        <w:spacing w:after="0" w:line="264" w:lineRule="auto"/>
      </w:pPr>
    </w:p>
    <w:p w14:paraId="5D5F711D" w14:textId="5E919CBB" w:rsidR="00D422CA" w:rsidRPr="003940EE" w:rsidRDefault="003940EE" w:rsidP="009071F7">
      <w:pPr>
        <w:spacing w:after="0" w:line="264" w:lineRule="auto"/>
      </w:pPr>
      <w:r>
        <w:t xml:space="preserve">The next Board meeting is scheduled </w:t>
      </w:r>
      <w:proofErr w:type="gramStart"/>
      <w:r>
        <w:t xml:space="preserve">for  </w:t>
      </w:r>
      <w:r w:rsidR="00C820FA">
        <w:t>May</w:t>
      </w:r>
      <w:proofErr w:type="gramEnd"/>
      <w:r w:rsidR="00D66C9C">
        <w:t xml:space="preserve"> 15</w:t>
      </w:r>
      <w:r w:rsidR="00F94D9A">
        <w:t>,</w:t>
      </w:r>
      <w:r w:rsidR="007C0AA8">
        <w:t xml:space="preserve"> </w:t>
      </w:r>
      <w:r w:rsidR="00F94D9A">
        <w:t>202</w:t>
      </w:r>
      <w:r w:rsidR="00596597">
        <w:t>5</w:t>
      </w:r>
      <w:r w:rsidR="00F94D9A">
        <w:t xml:space="preserve"> </w:t>
      </w:r>
      <w:r w:rsidR="00A02225">
        <w:t xml:space="preserve">at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5133" w14:textId="77777777" w:rsidR="00C50C64" w:rsidRDefault="00C50C64">
      <w:pPr>
        <w:spacing w:after="0" w:line="240" w:lineRule="auto"/>
      </w:pPr>
      <w:r>
        <w:separator/>
      </w:r>
    </w:p>
  </w:endnote>
  <w:endnote w:type="continuationSeparator" w:id="0">
    <w:p w14:paraId="0D1C46B6" w14:textId="77777777" w:rsidR="00C50C64" w:rsidRDefault="00C5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465F"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D536" w14:textId="77777777" w:rsidR="00C50C64" w:rsidRDefault="00C50C64">
      <w:pPr>
        <w:spacing w:after="0" w:line="240" w:lineRule="auto"/>
      </w:pPr>
      <w:r>
        <w:separator/>
      </w:r>
    </w:p>
  </w:footnote>
  <w:footnote w:type="continuationSeparator" w:id="0">
    <w:p w14:paraId="48B0FBA9" w14:textId="77777777" w:rsidR="00C50C64" w:rsidRDefault="00C5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EBC5"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1C6316E1" wp14:editId="20717248">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A62140"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6316E1"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4AA62140"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6E60" w14:textId="665373D5"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41922F6B" w14:textId="15AC1EDE" w:rsidR="00C81628" w:rsidRDefault="00E553B9"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April 24,</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52DE"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3BDED0D4" wp14:editId="6DFE2A35">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C4D14F"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ED0D4"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26C4D14F"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5"/>
  </w:num>
  <w:num w:numId="4">
    <w:abstractNumId w:val="9"/>
  </w:num>
  <w:num w:numId="5">
    <w:abstractNumId w:val="8"/>
  </w:num>
  <w:num w:numId="6">
    <w:abstractNumId w:val="12"/>
  </w:num>
  <w:num w:numId="7">
    <w:abstractNumId w:val="13"/>
  </w:num>
  <w:num w:numId="8">
    <w:abstractNumId w:val="7"/>
  </w:num>
  <w:num w:numId="9">
    <w:abstractNumId w:val="15"/>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5454"/>
    <w:rsid w:val="00016844"/>
    <w:rsid w:val="000248D1"/>
    <w:rsid w:val="00024B0D"/>
    <w:rsid w:val="00032E3B"/>
    <w:rsid w:val="00034B71"/>
    <w:rsid w:val="00034F5A"/>
    <w:rsid w:val="0003788A"/>
    <w:rsid w:val="00042C58"/>
    <w:rsid w:val="00046C22"/>
    <w:rsid w:val="000517FE"/>
    <w:rsid w:val="0005284C"/>
    <w:rsid w:val="00055653"/>
    <w:rsid w:val="00061567"/>
    <w:rsid w:val="00063753"/>
    <w:rsid w:val="0006530C"/>
    <w:rsid w:val="0006667B"/>
    <w:rsid w:val="000717FE"/>
    <w:rsid w:val="0007553C"/>
    <w:rsid w:val="00080945"/>
    <w:rsid w:val="0008115A"/>
    <w:rsid w:val="00081E11"/>
    <w:rsid w:val="00090AFC"/>
    <w:rsid w:val="000965AB"/>
    <w:rsid w:val="00097E0B"/>
    <w:rsid w:val="000A0BF9"/>
    <w:rsid w:val="000A1CB7"/>
    <w:rsid w:val="000A5A5D"/>
    <w:rsid w:val="000B0399"/>
    <w:rsid w:val="000B4859"/>
    <w:rsid w:val="000C0E4F"/>
    <w:rsid w:val="000C6501"/>
    <w:rsid w:val="000D20AA"/>
    <w:rsid w:val="000E3894"/>
    <w:rsid w:val="000F4D1A"/>
    <w:rsid w:val="000F5026"/>
    <w:rsid w:val="000F62BE"/>
    <w:rsid w:val="000F70B8"/>
    <w:rsid w:val="00107176"/>
    <w:rsid w:val="00123AD7"/>
    <w:rsid w:val="0012423F"/>
    <w:rsid w:val="0013427C"/>
    <w:rsid w:val="00134FAA"/>
    <w:rsid w:val="00135166"/>
    <w:rsid w:val="001411F0"/>
    <w:rsid w:val="00143CF0"/>
    <w:rsid w:val="00153E08"/>
    <w:rsid w:val="001564FE"/>
    <w:rsid w:val="0016226E"/>
    <w:rsid w:val="00163AA2"/>
    <w:rsid w:val="00172B06"/>
    <w:rsid w:val="00175467"/>
    <w:rsid w:val="001757C1"/>
    <w:rsid w:val="0018106E"/>
    <w:rsid w:val="001825F9"/>
    <w:rsid w:val="001920BB"/>
    <w:rsid w:val="001947ED"/>
    <w:rsid w:val="001A228A"/>
    <w:rsid w:val="001A6D49"/>
    <w:rsid w:val="001A753A"/>
    <w:rsid w:val="001C3530"/>
    <w:rsid w:val="001D4181"/>
    <w:rsid w:val="001D4383"/>
    <w:rsid w:val="001D5EAA"/>
    <w:rsid w:val="001E7AB7"/>
    <w:rsid w:val="001F36DF"/>
    <w:rsid w:val="001F3927"/>
    <w:rsid w:val="00203E57"/>
    <w:rsid w:val="00204A41"/>
    <w:rsid w:val="002056E0"/>
    <w:rsid w:val="00206693"/>
    <w:rsid w:val="00210692"/>
    <w:rsid w:val="00210ECE"/>
    <w:rsid w:val="0021428C"/>
    <w:rsid w:val="00214FA2"/>
    <w:rsid w:val="0021685B"/>
    <w:rsid w:val="00220C22"/>
    <w:rsid w:val="00221642"/>
    <w:rsid w:val="00223255"/>
    <w:rsid w:val="0023007E"/>
    <w:rsid w:val="00232DA4"/>
    <w:rsid w:val="002340BC"/>
    <w:rsid w:val="0023491C"/>
    <w:rsid w:val="00241ABD"/>
    <w:rsid w:val="00246BB5"/>
    <w:rsid w:val="00246DDB"/>
    <w:rsid w:val="00250750"/>
    <w:rsid w:val="0025601C"/>
    <w:rsid w:val="002566D2"/>
    <w:rsid w:val="00256BC5"/>
    <w:rsid w:val="00263686"/>
    <w:rsid w:val="00264E7C"/>
    <w:rsid w:val="002663DE"/>
    <w:rsid w:val="00280215"/>
    <w:rsid w:val="0028127C"/>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B08"/>
    <w:rsid w:val="002D7679"/>
    <w:rsid w:val="002E381F"/>
    <w:rsid w:val="002E792E"/>
    <w:rsid w:val="002F2852"/>
    <w:rsid w:val="002F2C1B"/>
    <w:rsid w:val="002F4782"/>
    <w:rsid w:val="0030097A"/>
    <w:rsid w:val="003051A5"/>
    <w:rsid w:val="00305CDC"/>
    <w:rsid w:val="00310F55"/>
    <w:rsid w:val="0031124F"/>
    <w:rsid w:val="00311393"/>
    <w:rsid w:val="00311897"/>
    <w:rsid w:val="00320028"/>
    <w:rsid w:val="003225A8"/>
    <w:rsid w:val="00333E16"/>
    <w:rsid w:val="0033414D"/>
    <w:rsid w:val="0033635B"/>
    <w:rsid w:val="00343443"/>
    <w:rsid w:val="00343ABB"/>
    <w:rsid w:val="0034443D"/>
    <w:rsid w:val="003446B5"/>
    <w:rsid w:val="003468F8"/>
    <w:rsid w:val="00353784"/>
    <w:rsid w:val="003572C4"/>
    <w:rsid w:val="00361354"/>
    <w:rsid w:val="003619D6"/>
    <w:rsid w:val="003637EE"/>
    <w:rsid w:val="00363F3E"/>
    <w:rsid w:val="00370390"/>
    <w:rsid w:val="00381527"/>
    <w:rsid w:val="00382419"/>
    <w:rsid w:val="00383EF7"/>
    <w:rsid w:val="00386243"/>
    <w:rsid w:val="00386447"/>
    <w:rsid w:val="003906E6"/>
    <w:rsid w:val="00390C49"/>
    <w:rsid w:val="00392591"/>
    <w:rsid w:val="003940EE"/>
    <w:rsid w:val="0039486C"/>
    <w:rsid w:val="00395C43"/>
    <w:rsid w:val="00397A8D"/>
    <w:rsid w:val="003A2E17"/>
    <w:rsid w:val="003A6F77"/>
    <w:rsid w:val="003B06E6"/>
    <w:rsid w:val="003B1E37"/>
    <w:rsid w:val="003B3512"/>
    <w:rsid w:val="003C04AA"/>
    <w:rsid w:val="003C23E8"/>
    <w:rsid w:val="003C2B1D"/>
    <w:rsid w:val="003C3F2F"/>
    <w:rsid w:val="003C50C8"/>
    <w:rsid w:val="003D1297"/>
    <w:rsid w:val="003D3B51"/>
    <w:rsid w:val="003E05EA"/>
    <w:rsid w:val="003E1CB7"/>
    <w:rsid w:val="003E2F20"/>
    <w:rsid w:val="003E7450"/>
    <w:rsid w:val="003F2725"/>
    <w:rsid w:val="004046F7"/>
    <w:rsid w:val="004050C7"/>
    <w:rsid w:val="00405475"/>
    <w:rsid w:val="004122C1"/>
    <w:rsid w:val="004137C0"/>
    <w:rsid w:val="004139BB"/>
    <w:rsid w:val="00414304"/>
    <w:rsid w:val="0041514C"/>
    <w:rsid w:val="00417501"/>
    <w:rsid w:val="00425879"/>
    <w:rsid w:val="00426DDE"/>
    <w:rsid w:val="0043036D"/>
    <w:rsid w:val="00430805"/>
    <w:rsid w:val="004375C6"/>
    <w:rsid w:val="00440083"/>
    <w:rsid w:val="00441056"/>
    <w:rsid w:val="00441BBA"/>
    <w:rsid w:val="00443147"/>
    <w:rsid w:val="00443E75"/>
    <w:rsid w:val="0044563B"/>
    <w:rsid w:val="00445ECD"/>
    <w:rsid w:val="00447373"/>
    <w:rsid w:val="00447E89"/>
    <w:rsid w:val="0045221E"/>
    <w:rsid w:val="00452546"/>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74BF"/>
    <w:rsid w:val="004A0E85"/>
    <w:rsid w:val="004A1EB5"/>
    <w:rsid w:val="004A2BA5"/>
    <w:rsid w:val="004A3537"/>
    <w:rsid w:val="004A5F81"/>
    <w:rsid w:val="004B06AF"/>
    <w:rsid w:val="004B29F9"/>
    <w:rsid w:val="004C0D3C"/>
    <w:rsid w:val="004C4F9A"/>
    <w:rsid w:val="004C7CB8"/>
    <w:rsid w:val="004D2C28"/>
    <w:rsid w:val="004D7AC5"/>
    <w:rsid w:val="004E4E57"/>
    <w:rsid w:val="004F0A15"/>
    <w:rsid w:val="004F10EF"/>
    <w:rsid w:val="004F2671"/>
    <w:rsid w:val="004F687D"/>
    <w:rsid w:val="0050453A"/>
    <w:rsid w:val="005057F2"/>
    <w:rsid w:val="00505D13"/>
    <w:rsid w:val="00507C59"/>
    <w:rsid w:val="0051540D"/>
    <w:rsid w:val="00521027"/>
    <w:rsid w:val="00526A17"/>
    <w:rsid w:val="00527AAD"/>
    <w:rsid w:val="00530DDA"/>
    <w:rsid w:val="005377AD"/>
    <w:rsid w:val="00537CBF"/>
    <w:rsid w:val="00550D43"/>
    <w:rsid w:val="005527DB"/>
    <w:rsid w:val="005561EE"/>
    <w:rsid w:val="005625FF"/>
    <w:rsid w:val="00580028"/>
    <w:rsid w:val="005840DD"/>
    <w:rsid w:val="00587E64"/>
    <w:rsid w:val="00590D19"/>
    <w:rsid w:val="005951F1"/>
    <w:rsid w:val="00596597"/>
    <w:rsid w:val="005A770E"/>
    <w:rsid w:val="005B175E"/>
    <w:rsid w:val="005B2784"/>
    <w:rsid w:val="005D3F40"/>
    <w:rsid w:val="005D4555"/>
    <w:rsid w:val="005D7C7D"/>
    <w:rsid w:val="005D7FFD"/>
    <w:rsid w:val="005E2207"/>
    <w:rsid w:val="005E5696"/>
    <w:rsid w:val="005E5ECB"/>
    <w:rsid w:val="005E6E72"/>
    <w:rsid w:val="005F19F8"/>
    <w:rsid w:val="005F2A79"/>
    <w:rsid w:val="005F32E1"/>
    <w:rsid w:val="005F5AF0"/>
    <w:rsid w:val="005F7CCF"/>
    <w:rsid w:val="005F7D55"/>
    <w:rsid w:val="00602EF1"/>
    <w:rsid w:val="00603C65"/>
    <w:rsid w:val="00610DC4"/>
    <w:rsid w:val="00611D27"/>
    <w:rsid w:val="006208DF"/>
    <w:rsid w:val="006217F6"/>
    <w:rsid w:val="00621D07"/>
    <w:rsid w:val="006221E9"/>
    <w:rsid w:val="00626162"/>
    <w:rsid w:val="00632263"/>
    <w:rsid w:val="0063355F"/>
    <w:rsid w:val="00633EE2"/>
    <w:rsid w:val="00645451"/>
    <w:rsid w:val="00666726"/>
    <w:rsid w:val="006739F3"/>
    <w:rsid w:val="00675F13"/>
    <w:rsid w:val="00677F44"/>
    <w:rsid w:val="00681994"/>
    <w:rsid w:val="00690477"/>
    <w:rsid w:val="00695BF4"/>
    <w:rsid w:val="00696AA0"/>
    <w:rsid w:val="006977A6"/>
    <w:rsid w:val="00697983"/>
    <w:rsid w:val="006A0975"/>
    <w:rsid w:val="006A1DE1"/>
    <w:rsid w:val="006B04FF"/>
    <w:rsid w:val="006B0747"/>
    <w:rsid w:val="006B3173"/>
    <w:rsid w:val="006B5CC1"/>
    <w:rsid w:val="006B6D21"/>
    <w:rsid w:val="006D2A9F"/>
    <w:rsid w:val="006E467D"/>
    <w:rsid w:val="006E4C59"/>
    <w:rsid w:val="007005A7"/>
    <w:rsid w:val="00710ED9"/>
    <w:rsid w:val="00712879"/>
    <w:rsid w:val="00713899"/>
    <w:rsid w:val="00714C65"/>
    <w:rsid w:val="007178CE"/>
    <w:rsid w:val="00722908"/>
    <w:rsid w:val="007310CE"/>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37E"/>
    <w:rsid w:val="007C0AA8"/>
    <w:rsid w:val="007C30BA"/>
    <w:rsid w:val="007C4CDF"/>
    <w:rsid w:val="007D04BD"/>
    <w:rsid w:val="007D084B"/>
    <w:rsid w:val="007D1530"/>
    <w:rsid w:val="007E336B"/>
    <w:rsid w:val="007E6546"/>
    <w:rsid w:val="007F5CE6"/>
    <w:rsid w:val="007F7F8A"/>
    <w:rsid w:val="00805138"/>
    <w:rsid w:val="00806F24"/>
    <w:rsid w:val="00810A8A"/>
    <w:rsid w:val="00812709"/>
    <w:rsid w:val="00813B2A"/>
    <w:rsid w:val="00830F68"/>
    <w:rsid w:val="0083135E"/>
    <w:rsid w:val="00832B45"/>
    <w:rsid w:val="008433D3"/>
    <w:rsid w:val="00843D73"/>
    <w:rsid w:val="00844E69"/>
    <w:rsid w:val="0084721A"/>
    <w:rsid w:val="0084739B"/>
    <w:rsid w:val="00851F70"/>
    <w:rsid w:val="00872296"/>
    <w:rsid w:val="00872B5A"/>
    <w:rsid w:val="00875ABE"/>
    <w:rsid w:val="00876AD1"/>
    <w:rsid w:val="0087766A"/>
    <w:rsid w:val="00880AF6"/>
    <w:rsid w:val="008851A6"/>
    <w:rsid w:val="00885D75"/>
    <w:rsid w:val="00886860"/>
    <w:rsid w:val="008877B3"/>
    <w:rsid w:val="0089015C"/>
    <w:rsid w:val="00890550"/>
    <w:rsid w:val="00890D97"/>
    <w:rsid w:val="00897BFE"/>
    <w:rsid w:val="008A209D"/>
    <w:rsid w:val="008A42FC"/>
    <w:rsid w:val="008A64DD"/>
    <w:rsid w:val="008B3BDA"/>
    <w:rsid w:val="008D1E62"/>
    <w:rsid w:val="008D52F4"/>
    <w:rsid w:val="008F41A6"/>
    <w:rsid w:val="00900AD8"/>
    <w:rsid w:val="00904D66"/>
    <w:rsid w:val="009071F7"/>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378"/>
    <w:rsid w:val="00981CE1"/>
    <w:rsid w:val="00984BD1"/>
    <w:rsid w:val="00991701"/>
    <w:rsid w:val="00992D5B"/>
    <w:rsid w:val="0099452F"/>
    <w:rsid w:val="00995D06"/>
    <w:rsid w:val="0099741C"/>
    <w:rsid w:val="0099799B"/>
    <w:rsid w:val="009A04EB"/>
    <w:rsid w:val="009A2A95"/>
    <w:rsid w:val="009A3862"/>
    <w:rsid w:val="009A7438"/>
    <w:rsid w:val="009B2F9F"/>
    <w:rsid w:val="009B59F1"/>
    <w:rsid w:val="009C03F1"/>
    <w:rsid w:val="009C6090"/>
    <w:rsid w:val="009C612C"/>
    <w:rsid w:val="009C6208"/>
    <w:rsid w:val="009C655A"/>
    <w:rsid w:val="009D548C"/>
    <w:rsid w:val="009D600A"/>
    <w:rsid w:val="009D6352"/>
    <w:rsid w:val="009D6C5C"/>
    <w:rsid w:val="009E19E8"/>
    <w:rsid w:val="009E2816"/>
    <w:rsid w:val="009E29B2"/>
    <w:rsid w:val="009E2B6D"/>
    <w:rsid w:val="009E41F3"/>
    <w:rsid w:val="009E43C6"/>
    <w:rsid w:val="009F5ADD"/>
    <w:rsid w:val="00A02225"/>
    <w:rsid w:val="00A13F01"/>
    <w:rsid w:val="00A14861"/>
    <w:rsid w:val="00A17DA2"/>
    <w:rsid w:val="00A2068A"/>
    <w:rsid w:val="00A2382A"/>
    <w:rsid w:val="00A26C12"/>
    <w:rsid w:val="00A318FE"/>
    <w:rsid w:val="00A33B55"/>
    <w:rsid w:val="00A427A3"/>
    <w:rsid w:val="00A42A29"/>
    <w:rsid w:val="00A51DEC"/>
    <w:rsid w:val="00A5278D"/>
    <w:rsid w:val="00A53B67"/>
    <w:rsid w:val="00A627F0"/>
    <w:rsid w:val="00A641EB"/>
    <w:rsid w:val="00A65000"/>
    <w:rsid w:val="00A66DE0"/>
    <w:rsid w:val="00A75F8A"/>
    <w:rsid w:val="00A80FB5"/>
    <w:rsid w:val="00A8126C"/>
    <w:rsid w:val="00A9334E"/>
    <w:rsid w:val="00A95DA2"/>
    <w:rsid w:val="00AA08C6"/>
    <w:rsid w:val="00AA16A8"/>
    <w:rsid w:val="00AA2B40"/>
    <w:rsid w:val="00AA3B8A"/>
    <w:rsid w:val="00AB285F"/>
    <w:rsid w:val="00AB7865"/>
    <w:rsid w:val="00AC061B"/>
    <w:rsid w:val="00AC2063"/>
    <w:rsid w:val="00AC7B6B"/>
    <w:rsid w:val="00AD624A"/>
    <w:rsid w:val="00AD7EF3"/>
    <w:rsid w:val="00AE1A11"/>
    <w:rsid w:val="00AE4E2E"/>
    <w:rsid w:val="00AE5774"/>
    <w:rsid w:val="00AE58AC"/>
    <w:rsid w:val="00AF10FB"/>
    <w:rsid w:val="00AF34DA"/>
    <w:rsid w:val="00AF51FC"/>
    <w:rsid w:val="00AF5233"/>
    <w:rsid w:val="00AF6642"/>
    <w:rsid w:val="00AF6E46"/>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424"/>
    <w:rsid w:val="00B42885"/>
    <w:rsid w:val="00B560E1"/>
    <w:rsid w:val="00B60791"/>
    <w:rsid w:val="00B647EC"/>
    <w:rsid w:val="00B84899"/>
    <w:rsid w:val="00B8744A"/>
    <w:rsid w:val="00B95E7C"/>
    <w:rsid w:val="00BA0F93"/>
    <w:rsid w:val="00BA710B"/>
    <w:rsid w:val="00BB1949"/>
    <w:rsid w:val="00BB222B"/>
    <w:rsid w:val="00BB25D8"/>
    <w:rsid w:val="00BB32FE"/>
    <w:rsid w:val="00BB41E3"/>
    <w:rsid w:val="00BE4F6C"/>
    <w:rsid w:val="00BE7C58"/>
    <w:rsid w:val="00BF3EE2"/>
    <w:rsid w:val="00BF62B6"/>
    <w:rsid w:val="00BF7D5C"/>
    <w:rsid w:val="00C10D54"/>
    <w:rsid w:val="00C14E60"/>
    <w:rsid w:val="00C16BAD"/>
    <w:rsid w:val="00C17A9F"/>
    <w:rsid w:val="00C20358"/>
    <w:rsid w:val="00C2287F"/>
    <w:rsid w:val="00C317BB"/>
    <w:rsid w:val="00C37999"/>
    <w:rsid w:val="00C459DD"/>
    <w:rsid w:val="00C46B66"/>
    <w:rsid w:val="00C50C64"/>
    <w:rsid w:val="00C61374"/>
    <w:rsid w:val="00C67212"/>
    <w:rsid w:val="00C71BD4"/>
    <w:rsid w:val="00C7689F"/>
    <w:rsid w:val="00C81628"/>
    <w:rsid w:val="00C820FA"/>
    <w:rsid w:val="00C831AE"/>
    <w:rsid w:val="00C933BD"/>
    <w:rsid w:val="00C9738E"/>
    <w:rsid w:val="00CA2CA5"/>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75D"/>
    <w:rsid w:val="00D37847"/>
    <w:rsid w:val="00D422CA"/>
    <w:rsid w:val="00D4491D"/>
    <w:rsid w:val="00D4517C"/>
    <w:rsid w:val="00D540ED"/>
    <w:rsid w:val="00D54323"/>
    <w:rsid w:val="00D601AB"/>
    <w:rsid w:val="00D6173C"/>
    <w:rsid w:val="00D61BAE"/>
    <w:rsid w:val="00D61E00"/>
    <w:rsid w:val="00D649AF"/>
    <w:rsid w:val="00D64A72"/>
    <w:rsid w:val="00D66585"/>
    <w:rsid w:val="00D66C9C"/>
    <w:rsid w:val="00D72F33"/>
    <w:rsid w:val="00D754C7"/>
    <w:rsid w:val="00D7761A"/>
    <w:rsid w:val="00D777D1"/>
    <w:rsid w:val="00D8690E"/>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39BF"/>
    <w:rsid w:val="00DE59A0"/>
    <w:rsid w:val="00DF207F"/>
    <w:rsid w:val="00DF3CDF"/>
    <w:rsid w:val="00DF6E30"/>
    <w:rsid w:val="00E00BAB"/>
    <w:rsid w:val="00E0144B"/>
    <w:rsid w:val="00E019A8"/>
    <w:rsid w:val="00E07193"/>
    <w:rsid w:val="00E075CE"/>
    <w:rsid w:val="00E12583"/>
    <w:rsid w:val="00E21150"/>
    <w:rsid w:val="00E341DB"/>
    <w:rsid w:val="00E37682"/>
    <w:rsid w:val="00E41439"/>
    <w:rsid w:val="00E424F4"/>
    <w:rsid w:val="00E45FC7"/>
    <w:rsid w:val="00E4715E"/>
    <w:rsid w:val="00E51FB4"/>
    <w:rsid w:val="00E553B9"/>
    <w:rsid w:val="00E5604C"/>
    <w:rsid w:val="00E63055"/>
    <w:rsid w:val="00E667CB"/>
    <w:rsid w:val="00E66FC6"/>
    <w:rsid w:val="00E70533"/>
    <w:rsid w:val="00E7345F"/>
    <w:rsid w:val="00E759D2"/>
    <w:rsid w:val="00E81B57"/>
    <w:rsid w:val="00E872BA"/>
    <w:rsid w:val="00E91A16"/>
    <w:rsid w:val="00E93BCE"/>
    <w:rsid w:val="00E95B30"/>
    <w:rsid w:val="00EA2F74"/>
    <w:rsid w:val="00EA5315"/>
    <w:rsid w:val="00EA5D2F"/>
    <w:rsid w:val="00EA6795"/>
    <w:rsid w:val="00EA7395"/>
    <w:rsid w:val="00EB1DEB"/>
    <w:rsid w:val="00EC0B5C"/>
    <w:rsid w:val="00EC3E3C"/>
    <w:rsid w:val="00EC4EFD"/>
    <w:rsid w:val="00EC575B"/>
    <w:rsid w:val="00EC6B31"/>
    <w:rsid w:val="00EC792D"/>
    <w:rsid w:val="00ED6876"/>
    <w:rsid w:val="00EE0684"/>
    <w:rsid w:val="00EE2547"/>
    <w:rsid w:val="00EE4542"/>
    <w:rsid w:val="00EE7EAB"/>
    <w:rsid w:val="00EF2B86"/>
    <w:rsid w:val="00EF42BE"/>
    <w:rsid w:val="00EF44C6"/>
    <w:rsid w:val="00EF45AB"/>
    <w:rsid w:val="00F01FED"/>
    <w:rsid w:val="00F05FA5"/>
    <w:rsid w:val="00F071A1"/>
    <w:rsid w:val="00F1546E"/>
    <w:rsid w:val="00F20CB5"/>
    <w:rsid w:val="00F23D73"/>
    <w:rsid w:val="00F32890"/>
    <w:rsid w:val="00F35840"/>
    <w:rsid w:val="00F43F28"/>
    <w:rsid w:val="00F476D7"/>
    <w:rsid w:val="00F52FB3"/>
    <w:rsid w:val="00F71B31"/>
    <w:rsid w:val="00F73370"/>
    <w:rsid w:val="00F7409D"/>
    <w:rsid w:val="00F75717"/>
    <w:rsid w:val="00F83FB1"/>
    <w:rsid w:val="00F840AB"/>
    <w:rsid w:val="00F87019"/>
    <w:rsid w:val="00F90BF4"/>
    <w:rsid w:val="00F94D9A"/>
    <w:rsid w:val="00F95923"/>
    <w:rsid w:val="00F95EC7"/>
    <w:rsid w:val="00F97475"/>
    <w:rsid w:val="00F97D7B"/>
    <w:rsid w:val="00FA2092"/>
    <w:rsid w:val="00FA54D7"/>
    <w:rsid w:val="00FA54F1"/>
    <w:rsid w:val="00FB0B5B"/>
    <w:rsid w:val="00FC0938"/>
    <w:rsid w:val="00FC36D4"/>
    <w:rsid w:val="00FC3D1D"/>
    <w:rsid w:val="00FC7C1F"/>
    <w:rsid w:val="00FD0C03"/>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3B924"/>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Props1.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4239</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16</cp:revision>
  <cp:lastPrinted>2024-03-19T13:26:00Z</cp:lastPrinted>
  <dcterms:created xsi:type="dcterms:W3CDTF">2025-04-29T14:41:00Z</dcterms:created>
  <dcterms:modified xsi:type="dcterms:W3CDTF">2025-05-15T15:05:00Z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