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5AC46" w14:textId="493644FB" w:rsidR="0078697D" w:rsidRPr="0084248D" w:rsidRDefault="0084437F" w:rsidP="0078697D">
      <w:pPr>
        <w:pStyle w:val="Heading1"/>
        <w:spacing w:before="80"/>
        <w:rPr>
          <w:rFonts w:asciiTheme="minorHAnsi" w:hAnsiTheme="minorHAnsi" w:cstheme="minorHAnsi"/>
          <w:sz w:val="22"/>
          <w:szCs w:val="22"/>
          <w:lang w:val="es-ES"/>
        </w:rPr>
      </w:pPr>
      <w:bookmarkStart w:id="0" w:name="_Hlk516573859"/>
      <w:r w:rsidRPr="0084248D">
        <w:rPr>
          <w:rFonts w:asciiTheme="minorHAnsi" w:hAnsiTheme="minorHAnsi" w:cstheme="minorHAnsi"/>
          <w:sz w:val="22"/>
          <w:szCs w:val="22"/>
          <w:lang w:val="es-ES"/>
        </w:rPr>
        <w:t>Año escolar</w:t>
      </w:r>
      <w:r w:rsidR="0078697D" w:rsidRPr="0084248D">
        <w:rPr>
          <w:rFonts w:asciiTheme="minorHAnsi" w:hAnsiTheme="minorHAnsi" w:cstheme="minorHAnsi"/>
          <w:sz w:val="22"/>
          <w:szCs w:val="22"/>
          <w:lang w:val="es-ES"/>
        </w:rPr>
        <w:t xml:space="preserve"> </w:t>
      </w:r>
      <w:r w:rsidR="00C74D8F">
        <w:rPr>
          <w:rFonts w:asciiTheme="minorHAnsi" w:hAnsiTheme="minorHAnsi" w:cstheme="minorHAnsi"/>
          <w:sz w:val="22"/>
          <w:szCs w:val="22"/>
          <w:lang w:val="es-ES"/>
        </w:rPr>
        <w:t>2025-2026</w:t>
      </w:r>
    </w:p>
    <w:p w14:paraId="23CEC901" w14:textId="77777777" w:rsidR="0078697D" w:rsidRPr="0084248D" w:rsidRDefault="0078697D" w:rsidP="0078697D">
      <w:pPr>
        <w:pStyle w:val="BodyText"/>
        <w:spacing w:before="6"/>
        <w:rPr>
          <w:rFonts w:asciiTheme="minorHAnsi" w:hAnsiTheme="minorHAnsi" w:cstheme="minorHAnsi"/>
          <w:lang w:val="es-ES"/>
        </w:rPr>
      </w:pPr>
    </w:p>
    <w:p w14:paraId="4F020175" w14:textId="77777777" w:rsidR="0078697D" w:rsidRPr="0084248D" w:rsidRDefault="001E16AA" w:rsidP="0078697D">
      <w:pPr>
        <w:ind w:left="120"/>
        <w:rPr>
          <w:rFonts w:asciiTheme="minorHAnsi" w:hAnsiTheme="minorHAnsi" w:cstheme="minorHAnsi"/>
          <w:lang w:val="es-ES"/>
        </w:rPr>
      </w:pPr>
      <w:r w:rsidRPr="0084248D">
        <w:rPr>
          <w:rFonts w:asciiTheme="minorHAnsi" w:hAnsiTheme="minorHAnsi" w:cstheme="minorHAnsi"/>
          <w:lang w:val="es-ES"/>
        </w:rPr>
        <w:t xml:space="preserve">Para </w:t>
      </w:r>
      <w:r w:rsidR="00C302D5" w:rsidRPr="0084248D">
        <w:rPr>
          <w:rFonts w:asciiTheme="minorHAnsi" w:hAnsiTheme="minorHAnsi" w:cstheme="minorHAnsi"/>
          <w:lang w:val="es-ES"/>
        </w:rPr>
        <w:t xml:space="preserve">su </w:t>
      </w:r>
      <w:r w:rsidRPr="0084248D">
        <w:rPr>
          <w:rFonts w:asciiTheme="minorHAnsi" w:hAnsiTheme="minorHAnsi" w:cstheme="minorHAnsi"/>
          <w:lang w:val="es-ES"/>
        </w:rPr>
        <w:t>publicación inmediata</w:t>
      </w:r>
    </w:p>
    <w:p w14:paraId="1AFEB408" w14:textId="77777777" w:rsidR="0078697D" w:rsidRPr="0084248D" w:rsidRDefault="0078697D" w:rsidP="0078697D">
      <w:pPr>
        <w:pStyle w:val="BodyText"/>
        <w:spacing w:before="5"/>
        <w:rPr>
          <w:rFonts w:asciiTheme="minorHAnsi" w:hAnsiTheme="minorHAnsi" w:cstheme="minorHAnsi"/>
          <w:lang w:val="es-ES"/>
        </w:rPr>
      </w:pPr>
    </w:p>
    <w:p w14:paraId="64420A22" w14:textId="01D0D3CC" w:rsidR="00AA0CD6" w:rsidRPr="0084248D" w:rsidRDefault="0078697D" w:rsidP="003826C9">
      <w:pPr>
        <w:tabs>
          <w:tab w:val="left" w:pos="1572"/>
        </w:tabs>
        <w:spacing w:before="1" w:line="245" w:lineRule="exact"/>
        <w:ind w:left="120"/>
        <w:rPr>
          <w:rFonts w:asciiTheme="minorHAnsi" w:hAnsiTheme="minorHAnsi" w:cstheme="minorHAnsi"/>
          <w:color w:val="FF0000"/>
        </w:rPr>
      </w:pPr>
      <w:r w:rsidRPr="0084248D">
        <w:rPr>
          <w:rFonts w:asciiTheme="minorHAnsi" w:hAnsiTheme="minorHAnsi" w:cstheme="minorHAnsi"/>
          <w:lang w:val="es-ES"/>
        </w:rPr>
        <w:t>Contact</w:t>
      </w:r>
      <w:r w:rsidR="001E16AA" w:rsidRPr="0084248D">
        <w:rPr>
          <w:rFonts w:asciiTheme="minorHAnsi" w:hAnsiTheme="minorHAnsi" w:cstheme="minorHAnsi"/>
          <w:lang w:val="es-ES"/>
        </w:rPr>
        <w:t>o</w:t>
      </w:r>
      <w:r w:rsidRPr="0084248D">
        <w:rPr>
          <w:rFonts w:asciiTheme="minorHAnsi" w:hAnsiTheme="minorHAnsi" w:cstheme="minorHAnsi"/>
          <w:lang w:val="es-ES"/>
        </w:rPr>
        <w:t>:</w:t>
      </w:r>
      <w:r w:rsidRPr="0084248D">
        <w:rPr>
          <w:rFonts w:asciiTheme="minorHAnsi" w:hAnsiTheme="minorHAnsi" w:cstheme="minorHAnsi"/>
          <w:lang w:val="es-ES"/>
        </w:rPr>
        <w:tab/>
      </w:r>
      <w:r w:rsidR="003826C9" w:rsidRPr="0084248D">
        <w:rPr>
          <w:rFonts w:asciiTheme="minorHAnsi" w:hAnsiTheme="minorHAnsi" w:cstheme="minorHAnsi"/>
          <w:color w:val="FF0000"/>
        </w:rPr>
        <w:t>Nombre</w:t>
      </w:r>
    </w:p>
    <w:p w14:paraId="4359E6BE" w14:textId="088B2FF0" w:rsidR="003826C9" w:rsidRPr="0084248D" w:rsidRDefault="003826C9" w:rsidP="003826C9">
      <w:pPr>
        <w:tabs>
          <w:tab w:val="left" w:pos="1572"/>
        </w:tabs>
        <w:spacing w:before="1" w:line="245" w:lineRule="exact"/>
        <w:ind w:left="120"/>
        <w:rPr>
          <w:rFonts w:asciiTheme="minorHAnsi" w:hAnsiTheme="minorHAnsi" w:cstheme="minorHAnsi"/>
          <w:color w:val="FF0000"/>
        </w:rPr>
      </w:pPr>
      <w:r w:rsidRPr="0084248D">
        <w:rPr>
          <w:rFonts w:asciiTheme="minorHAnsi" w:hAnsiTheme="minorHAnsi" w:cstheme="minorHAnsi"/>
          <w:color w:val="FF0000"/>
        </w:rPr>
        <w:tab/>
        <w:t>Teléfono</w:t>
      </w:r>
    </w:p>
    <w:p w14:paraId="01E431D1" w14:textId="04604677" w:rsidR="003826C9" w:rsidRPr="0084248D" w:rsidRDefault="003826C9" w:rsidP="003826C9">
      <w:pPr>
        <w:tabs>
          <w:tab w:val="left" w:pos="1572"/>
        </w:tabs>
        <w:spacing w:before="1" w:line="245" w:lineRule="exact"/>
        <w:ind w:left="120"/>
        <w:rPr>
          <w:rFonts w:asciiTheme="minorHAnsi" w:hAnsiTheme="minorHAnsi" w:cstheme="minorHAnsi"/>
          <w:color w:val="FF0000"/>
        </w:rPr>
      </w:pPr>
      <w:r w:rsidRPr="0084248D">
        <w:rPr>
          <w:rFonts w:asciiTheme="minorHAnsi" w:hAnsiTheme="minorHAnsi" w:cstheme="minorHAnsi"/>
          <w:color w:val="FF0000"/>
        </w:rPr>
        <w:tab/>
        <w:t xml:space="preserve">Correo electrónico </w:t>
      </w:r>
    </w:p>
    <w:p w14:paraId="39A5E084" w14:textId="77777777" w:rsidR="0078697D" w:rsidRPr="0084248D" w:rsidRDefault="0078697D" w:rsidP="0078697D">
      <w:pPr>
        <w:pStyle w:val="BodyText"/>
        <w:rPr>
          <w:rFonts w:asciiTheme="minorHAnsi" w:hAnsiTheme="minorHAnsi" w:cstheme="minorHAnsi"/>
          <w:lang w:val="es-ES"/>
        </w:rPr>
      </w:pPr>
    </w:p>
    <w:p w14:paraId="2BA3083D" w14:textId="77777777" w:rsidR="0078697D" w:rsidRPr="0084248D" w:rsidRDefault="00572749" w:rsidP="007A6F7F">
      <w:pPr>
        <w:tabs>
          <w:tab w:val="left" w:pos="9498"/>
        </w:tabs>
        <w:spacing w:before="101"/>
        <w:ind w:left="142" w:right="224"/>
        <w:jc w:val="center"/>
        <w:rPr>
          <w:rFonts w:asciiTheme="minorHAnsi" w:hAnsiTheme="minorHAnsi" w:cstheme="minorHAnsi"/>
          <w:b/>
          <w:lang w:val="es-ES"/>
        </w:rPr>
      </w:pPr>
      <w:bookmarkStart w:id="1" w:name="National_School_Lunch,_School_Breakfast_"/>
      <w:bookmarkEnd w:id="1"/>
      <w:r w:rsidRPr="0084248D">
        <w:rPr>
          <w:rFonts w:asciiTheme="minorHAnsi" w:hAnsiTheme="minorHAnsi" w:cstheme="minorHAnsi"/>
          <w:b/>
          <w:lang w:val="es-ES"/>
        </w:rPr>
        <w:t xml:space="preserve">Programa Nacional de Almuerzo Escolar, Programa </w:t>
      </w:r>
      <w:r w:rsidR="009123BB" w:rsidRPr="0084248D">
        <w:rPr>
          <w:rFonts w:asciiTheme="minorHAnsi" w:hAnsiTheme="minorHAnsi" w:cstheme="minorHAnsi"/>
          <w:b/>
          <w:lang w:val="es-ES"/>
        </w:rPr>
        <w:t xml:space="preserve">de </w:t>
      </w:r>
      <w:r w:rsidRPr="0084248D">
        <w:rPr>
          <w:rFonts w:asciiTheme="minorHAnsi" w:hAnsiTheme="minorHAnsi" w:cstheme="minorHAnsi"/>
          <w:b/>
          <w:lang w:val="es-ES"/>
        </w:rPr>
        <w:t>Desayuno Escolar y Programa Especial de Leche</w:t>
      </w:r>
    </w:p>
    <w:p w14:paraId="287FCF4C" w14:textId="77777777" w:rsidR="0078697D" w:rsidRPr="0084248D" w:rsidRDefault="0078697D" w:rsidP="0078697D">
      <w:pPr>
        <w:pStyle w:val="BodyText"/>
        <w:rPr>
          <w:rFonts w:asciiTheme="minorHAnsi" w:hAnsiTheme="minorHAnsi" w:cstheme="minorHAnsi"/>
          <w:b/>
          <w:lang w:val="es-ES"/>
        </w:rPr>
      </w:pPr>
    </w:p>
    <w:bookmarkEnd w:id="0"/>
    <w:p w14:paraId="4A4066DB" w14:textId="08A3DDBC" w:rsidR="00EC1D15" w:rsidRPr="0084248D" w:rsidRDefault="00EB653F" w:rsidP="5D6CBD2B">
      <w:pPr>
        <w:pStyle w:val="BodyText"/>
        <w:spacing w:line="276" w:lineRule="auto"/>
        <w:ind w:right="112"/>
        <w:rPr>
          <w:rFonts w:asciiTheme="minorHAnsi" w:hAnsiTheme="minorHAnsi" w:cstheme="minorBidi"/>
          <w:noProof/>
          <w:lang w:val="es-ES" w:eastAsia="es-VE"/>
        </w:rPr>
      </w:pPr>
      <w:r>
        <w:rPr>
          <w:rFonts w:asciiTheme="minorHAnsi" w:hAnsiTheme="minorHAnsi" w:cstheme="minorBidi"/>
          <w:noProof/>
          <w:color w:val="FF0000"/>
          <w:lang w:val="es-ES" w:eastAsia="es-VE"/>
        </w:rPr>
        <w:t>Riverdale</w:t>
      </w:r>
      <w:r w:rsidR="003826C9" w:rsidRPr="5D6CBD2B">
        <w:rPr>
          <w:rFonts w:asciiTheme="minorHAnsi" w:hAnsiTheme="minorHAnsi" w:cstheme="minorBidi"/>
          <w:noProof/>
          <w:color w:val="FF0000"/>
          <w:lang w:val="es-ES" w:eastAsia="es-VE"/>
        </w:rPr>
        <w:t xml:space="preserve"> </w:t>
      </w:r>
      <w:r w:rsidR="00890B8E" w:rsidRPr="5D6CBD2B">
        <w:rPr>
          <w:rFonts w:asciiTheme="minorHAnsi" w:hAnsiTheme="minorHAnsi" w:cstheme="minorBidi"/>
          <w:noProof/>
          <w:lang w:val="es-ES" w:eastAsia="es-VE"/>
        </w:rPr>
        <w:t xml:space="preserve">UT - </w:t>
      </w:r>
      <w:r w:rsidR="00D005D0" w:rsidRPr="5D6CBD2B">
        <w:rPr>
          <w:rFonts w:asciiTheme="minorHAnsi" w:hAnsiTheme="minorHAnsi" w:cstheme="minorBidi"/>
          <w:noProof/>
          <w:lang w:val="es-ES" w:eastAsia="es-VE"/>
        </w:rPr>
        <w:t xml:space="preserve"> </w:t>
      </w:r>
      <w:r>
        <w:rPr>
          <w:rFonts w:asciiTheme="minorHAnsi" w:hAnsiTheme="minorHAnsi" w:cstheme="minorBidi"/>
          <w:noProof/>
          <w:color w:val="FF0000"/>
          <w:lang w:val="es-ES" w:eastAsia="es-VE"/>
        </w:rPr>
        <w:t>Utah Military Academy</w:t>
      </w:r>
      <w:r w:rsidR="007D031C" w:rsidRPr="5D6CBD2B">
        <w:rPr>
          <w:rFonts w:asciiTheme="minorHAnsi" w:hAnsiTheme="minorHAnsi" w:cstheme="minorBidi"/>
          <w:noProof/>
          <w:lang w:val="es-ES" w:eastAsia="es-VE"/>
        </w:rPr>
        <w:t xml:space="preserve">, responsable de </w:t>
      </w:r>
      <w:r w:rsidR="00195777" w:rsidRPr="5D6CBD2B">
        <w:rPr>
          <w:rFonts w:asciiTheme="minorHAnsi" w:hAnsiTheme="minorHAnsi" w:cstheme="minorBidi"/>
          <w:noProof/>
          <w:lang w:val="es-ES" w:eastAsia="es-VE"/>
        </w:rPr>
        <w:t xml:space="preserve">los </w:t>
      </w:r>
      <w:r w:rsidR="00D005D0" w:rsidRPr="5D6CBD2B">
        <w:rPr>
          <w:rFonts w:asciiTheme="minorHAnsi" w:hAnsiTheme="minorHAnsi" w:cstheme="minorBidi"/>
          <w:noProof/>
          <w:lang w:val="es-ES" w:eastAsia="es-VE"/>
        </w:rPr>
        <w:t>Programas de Nutrición Infa</w:t>
      </w:r>
      <w:r w:rsidR="0043694A" w:rsidRPr="5D6CBD2B">
        <w:rPr>
          <w:rFonts w:asciiTheme="minorHAnsi" w:hAnsiTheme="minorHAnsi" w:cstheme="minorBidi"/>
          <w:noProof/>
          <w:lang w:val="es-ES" w:eastAsia="es-VE"/>
        </w:rPr>
        <w:t>ntil</w:t>
      </w:r>
      <w:r w:rsidR="007D031C" w:rsidRPr="5D6CBD2B">
        <w:rPr>
          <w:rFonts w:asciiTheme="minorHAnsi" w:hAnsiTheme="minorHAnsi" w:cstheme="minorBidi"/>
          <w:noProof/>
          <w:lang w:val="es-ES" w:eastAsia="es-VE"/>
        </w:rPr>
        <w:t>,</w:t>
      </w:r>
      <w:r w:rsidR="0043694A" w:rsidRPr="5D6CBD2B">
        <w:rPr>
          <w:rFonts w:asciiTheme="minorHAnsi" w:hAnsiTheme="minorHAnsi" w:cstheme="minorBidi"/>
          <w:noProof/>
          <w:lang w:val="es-ES" w:eastAsia="es-VE"/>
        </w:rPr>
        <w:t xml:space="preserve"> anunci</w:t>
      </w:r>
      <w:r w:rsidR="007D031C" w:rsidRPr="5D6CBD2B">
        <w:rPr>
          <w:rFonts w:asciiTheme="minorHAnsi" w:hAnsiTheme="minorHAnsi" w:cstheme="minorBidi"/>
          <w:noProof/>
          <w:lang w:val="es-ES" w:eastAsia="es-VE"/>
        </w:rPr>
        <w:t>ó</w:t>
      </w:r>
      <w:r w:rsidR="0043694A" w:rsidRPr="5D6CBD2B">
        <w:rPr>
          <w:rFonts w:asciiTheme="minorHAnsi" w:hAnsiTheme="minorHAnsi" w:cstheme="minorBidi"/>
          <w:noProof/>
          <w:lang w:val="es-ES" w:eastAsia="es-VE"/>
        </w:rPr>
        <w:t xml:space="preserve"> hoy su </w:t>
      </w:r>
      <w:r w:rsidR="00DD2F70" w:rsidRPr="5D6CBD2B">
        <w:rPr>
          <w:rFonts w:asciiTheme="minorHAnsi" w:hAnsiTheme="minorHAnsi" w:cstheme="minorBidi"/>
          <w:noProof/>
          <w:lang w:val="es-ES" w:eastAsia="es-VE"/>
        </w:rPr>
        <w:t>política</w:t>
      </w:r>
      <w:r w:rsidR="0043694A" w:rsidRPr="5D6CBD2B">
        <w:rPr>
          <w:rFonts w:asciiTheme="minorHAnsi" w:hAnsiTheme="minorHAnsi" w:cstheme="minorBidi"/>
          <w:noProof/>
          <w:lang w:val="es-ES" w:eastAsia="es-VE"/>
        </w:rPr>
        <w:t xml:space="preserve"> </w:t>
      </w:r>
      <w:r w:rsidR="00DD2F70" w:rsidRPr="5D6CBD2B">
        <w:rPr>
          <w:rFonts w:asciiTheme="minorHAnsi" w:hAnsiTheme="minorHAnsi" w:cstheme="minorBidi"/>
          <w:noProof/>
          <w:lang w:val="es-ES" w:eastAsia="es-VE"/>
        </w:rPr>
        <w:t>de</w:t>
      </w:r>
      <w:r w:rsidR="00D005D0" w:rsidRPr="5D6CBD2B">
        <w:rPr>
          <w:rFonts w:asciiTheme="minorHAnsi" w:hAnsiTheme="minorHAnsi" w:cstheme="minorBidi"/>
          <w:noProof/>
          <w:lang w:val="es-ES" w:eastAsia="es-VE"/>
        </w:rPr>
        <w:t xml:space="preserve"> comidas gra</w:t>
      </w:r>
      <w:r w:rsidR="00F01125" w:rsidRPr="5D6CBD2B">
        <w:rPr>
          <w:rFonts w:asciiTheme="minorHAnsi" w:hAnsiTheme="minorHAnsi" w:cstheme="minorBidi"/>
          <w:noProof/>
          <w:lang w:val="es-ES" w:eastAsia="es-VE"/>
        </w:rPr>
        <w:t>t</w:t>
      </w:r>
      <w:r w:rsidR="00DD2F70" w:rsidRPr="5D6CBD2B">
        <w:rPr>
          <w:rFonts w:asciiTheme="minorHAnsi" w:hAnsiTheme="minorHAnsi" w:cstheme="minorBidi"/>
          <w:noProof/>
          <w:lang w:val="es-ES" w:eastAsia="es-VE"/>
        </w:rPr>
        <w:t>uitas</w:t>
      </w:r>
      <w:r w:rsidR="00F01125" w:rsidRPr="5D6CBD2B">
        <w:rPr>
          <w:rFonts w:asciiTheme="minorHAnsi" w:hAnsiTheme="minorHAnsi" w:cstheme="minorBidi"/>
          <w:noProof/>
          <w:lang w:val="es-ES" w:eastAsia="es-VE"/>
        </w:rPr>
        <w:t xml:space="preserve"> y </w:t>
      </w:r>
      <w:r w:rsidR="001C0AC7" w:rsidRPr="5D6CBD2B">
        <w:rPr>
          <w:rFonts w:asciiTheme="minorHAnsi" w:hAnsiTheme="minorHAnsi" w:cstheme="minorBidi"/>
          <w:noProof/>
          <w:lang w:val="es-ES" w:eastAsia="es-VE"/>
        </w:rPr>
        <w:t xml:space="preserve">a </w:t>
      </w:r>
      <w:r w:rsidR="00F01125" w:rsidRPr="5D6CBD2B">
        <w:rPr>
          <w:rFonts w:asciiTheme="minorHAnsi" w:hAnsiTheme="minorHAnsi" w:cstheme="minorBidi"/>
          <w:noProof/>
          <w:lang w:val="es-ES" w:eastAsia="es-VE"/>
        </w:rPr>
        <w:t xml:space="preserve">precio </w:t>
      </w:r>
      <w:r w:rsidR="008B4DFE" w:rsidRPr="5D6CBD2B">
        <w:rPr>
          <w:rFonts w:asciiTheme="minorHAnsi" w:hAnsiTheme="minorHAnsi" w:cstheme="minorBidi"/>
          <w:noProof/>
          <w:lang w:val="es-ES" w:eastAsia="es-VE"/>
        </w:rPr>
        <w:t xml:space="preserve">reducido y </w:t>
      </w:r>
      <w:r w:rsidR="0020069B" w:rsidRPr="5D6CBD2B">
        <w:rPr>
          <w:rFonts w:asciiTheme="minorHAnsi" w:hAnsiTheme="minorHAnsi" w:cstheme="minorBidi"/>
          <w:noProof/>
          <w:lang w:val="es-ES" w:eastAsia="es-VE"/>
        </w:rPr>
        <w:t xml:space="preserve">de </w:t>
      </w:r>
      <w:r w:rsidR="008B4DFE" w:rsidRPr="5D6CBD2B">
        <w:rPr>
          <w:rFonts w:asciiTheme="minorHAnsi" w:hAnsiTheme="minorHAnsi" w:cstheme="minorBidi"/>
          <w:noProof/>
          <w:lang w:val="es-ES" w:eastAsia="es-VE"/>
        </w:rPr>
        <w:t>leche grat</w:t>
      </w:r>
      <w:r w:rsidR="00963DD5" w:rsidRPr="5D6CBD2B">
        <w:rPr>
          <w:rFonts w:asciiTheme="minorHAnsi" w:hAnsiTheme="minorHAnsi" w:cstheme="minorBidi"/>
          <w:noProof/>
          <w:lang w:val="es-ES" w:eastAsia="es-VE"/>
        </w:rPr>
        <w:t>uita</w:t>
      </w:r>
      <w:r w:rsidR="008B4DFE" w:rsidRPr="5D6CBD2B">
        <w:rPr>
          <w:rFonts w:asciiTheme="minorHAnsi" w:hAnsiTheme="minorHAnsi" w:cstheme="minorBidi"/>
          <w:noProof/>
          <w:lang w:val="es-ES" w:eastAsia="es-VE"/>
        </w:rPr>
        <w:t xml:space="preserve"> para</w:t>
      </w:r>
      <w:r w:rsidR="00F01125" w:rsidRPr="5D6CBD2B">
        <w:rPr>
          <w:rFonts w:asciiTheme="minorHAnsi" w:hAnsiTheme="minorHAnsi" w:cstheme="minorBidi"/>
          <w:noProof/>
          <w:lang w:val="es-ES" w:eastAsia="es-VE"/>
        </w:rPr>
        <w:t xml:space="preserve"> niños que no puedan pagar el precio total </w:t>
      </w:r>
      <w:r w:rsidR="008B4DFE" w:rsidRPr="5D6CBD2B">
        <w:rPr>
          <w:rFonts w:asciiTheme="minorHAnsi" w:hAnsiTheme="minorHAnsi" w:cstheme="minorBidi"/>
          <w:noProof/>
          <w:lang w:val="es-ES" w:eastAsia="es-VE"/>
        </w:rPr>
        <w:t xml:space="preserve">de las comidas y </w:t>
      </w:r>
      <w:r w:rsidR="00963DD5" w:rsidRPr="5D6CBD2B">
        <w:rPr>
          <w:rFonts w:asciiTheme="minorHAnsi" w:hAnsiTheme="minorHAnsi" w:cstheme="minorBidi"/>
          <w:noProof/>
          <w:lang w:val="es-ES" w:eastAsia="es-VE"/>
        </w:rPr>
        <w:t xml:space="preserve">la </w:t>
      </w:r>
      <w:r w:rsidR="006C5B3D" w:rsidRPr="5D6CBD2B">
        <w:rPr>
          <w:rFonts w:asciiTheme="minorHAnsi" w:hAnsiTheme="minorHAnsi" w:cstheme="minorBidi"/>
          <w:noProof/>
          <w:lang w:val="es-ES" w:eastAsia="es-VE"/>
        </w:rPr>
        <w:t>leche</w:t>
      </w:r>
      <w:r w:rsidR="0087030C" w:rsidRPr="5D6CBD2B">
        <w:rPr>
          <w:rFonts w:asciiTheme="minorHAnsi" w:hAnsiTheme="minorHAnsi" w:cstheme="minorBidi"/>
          <w:noProof/>
          <w:lang w:val="es-ES" w:eastAsia="es-VE"/>
        </w:rPr>
        <w:t xml:space="preserve"> servidas </w:t>
      </w:r>
      <w:r w:rsidR="00D42A28" w:rsidRPr="5D6CBD2B">
        <w:rPr>
          <w:rFonts w:asciiTheme="minorHAnsi" w:hAnsiTheme="minorHAnsi" w:cstheme="minorBidi"/>
          <w:noProof/>
          <w:lang w:val="es-ES" w:eastAsia="es-VE"/>
        </w:rPr>
        <w:t>bajo los programas</w:t>
      </w:r>
      <w:r w:rsidR="0087030C" w:rsidRPr="5D6CBD2B">
        <w:rPr>
          <w:rFonts w:asciiTheme="minorHAnsi" w:hAnsiTheme="minorHAnsi" w:cstheme="minorBidi"/>
          <w:noProof/>
          <w:lang w:val="es-ES" w:eastAsia="es-VE"/>
        </w:rPr>
        <w:t xml:space="preserve"> Nacional de Almuerzo Escolar, </w:t>
      </w:r>
      <w:r w:rsidR="00DD2F70" w:rsidRPr="5D6CBD2B">
        <w:rPr>
          <w:rFonts w:asciiTheme="minorHAnsi" w:hAnsiTheme="minorHAnsi" w:cstheme="minorBidi"/>
          <w:noProof/>
          <w:lang w:val="es-ES" w:eastAsia="es-VE"/>
        </w:rPr>
        <w:t xml:space="preserve">de </w:t>
      </w:r>
      <w:r w:rsidR="0087030C" w:rsidRPr="5D6CBD2B">
        <w:rPr>
          <w:rFonts w:asciiTheme="minorHAnsi" w:hAnsiTheme="minorHAnsi" w:cstheme="minorBidi"/>
          <w:noProof/>
          <w:lang w:val="es-ES" w:eastAsia="es-VE"/>
        </w:rPr>
        <w:t>Desayuno Escolar,</w:t>
      </w:r>
      <w:r w:rsidR="0081191B" w:rsidRPr="5D6CBD2B">
        <w:rPr>
          <w:rFonts w:asciiTheme="minorHAnsi" w:hAnsiTheme="minorHAnsi" w:cstheme="minorBidi"/>
          <w:noProof/>
          <w:lang w:val="es-ES" w:eastAsia="es-VE"/>
        </w:rPr>
        <w:t xml:space="preserve"> </w:t>
      </w:r>
      <w:r w:rsidR="00D42A28" w:rsidRPr="5D6CBD2B">
        <w:rPr>
          <w:rFonts w:asciiTheme="minorHAnsi" w:hAnsiTheme="minorHAnsi" w:cstheme="minorBidi"/>
          <w:noProof/>
          <w:lang w:val="es-ES" w:eastAsia="es-VE"/>
        </w:rPr>
        <w:t>de</w:t>
      </w:r>
      <w:r w:rsidR="00C616B0">
        <w:rPr>
          <w:rFonts w:asciiTheme="minorHAnsi" w:hAnsiTheme="minorHAnsi" w:cstheme="minorBidi"/>
          <w:noProof/>
          <w:lang w:val="es-ES" w:eastAsia="es-VE"/>
        </w:rPr>
        <w:t xml:space="preserve"> Programa</w:t>
      </w:r>
      <w:r w:rsidR="00C31E4A">
        <w:rPr>
          <w:rFonts w:asciiTheme="minorHAnsi" w:hAnsiTheme="minorHAnsi" w:cstheme="minorBidi"/>
          <w:noProof/>
          <w:lang w:val="es-ES" w:eastAsia="es-VE"/>
        </w:rPr>
        <w:t xml:space="preserve"> de meriendas despu</w:t>
      </w:r>
      <w:r w:rsidR="00C31E4A" w:rsidRPr="00C31E4A">
        <w:rPr>
          <w:rFonts w:asciiTheme="minorHAnsi" w:hAnsiTheme="minorHAnsi" w:cstheme="minorBidi"/>
          <w:noProof/>
          <w:lang w:eastAsia="es-VE"/>
        </w:rPr>
        <w:t>é</w:t>
      </w:r>
      <w:r w:rsidR="00C31E4A">
        <w:rPr>
          <w:rFonts w:asciiTheme="minorHAnsi" w:hAnsiTheme="minorHAnsi" w:cstheme="minorBidi"/>
          <w:noProof/>
          <w:lang w:val="es-ES" w:eastAsia="es-VE"/>
        </w:rPr>
        <w:t>s de la escuela</w:t>
      </w:r>
      <w:r w:rsidR="00D42A28" w:rsidRPr="5D6CBD2B">
        <w:rPr>
          <w:rFonts w:asciiTheme="minorHAnsi" w:hAnsiTheme="minorHAnsi" w:cstheme="minorBidi"/>
          <w:noProof/>
          <w:lang w:val="es-ES" w:eastAsia="es-VE"/>
        </w:rPr>
        <w:t xml:space="preserve"> </w:t>
      </w:r>
      <w:r w:rsidR="00963DD5" w:rsidRPr="5D6CBD2B">
        <w:rPr>
          <w:rFonts w:asciiTheme="minorHAnsi" w:hAnsiTheme="minorHAnsi" w:cstheme="minorBidi"/>
          <w:noProof/>
          <w:lang w:val="es-ES" w:eastAsia="es-VE"/>
        </w:rPr>
        <w:t xml:space="preserve">o </w:t>
      </w:r>
      <w:r w:rsidR="0081191B" w:rsidRPr="5D6CBD2B">
        <w:rPr>
          <w:rFonts w:asciiTheme="minorHAnsi" w:hAnsiTheme="minorHAnsi" w:cstheme="minorBidi"/>
          <w:noProof/>
          <w:lang w:val="es-ES" w:eastAsia="es-VE"/>
        </w:rPr>
        <w:t xml:space="preserve">Especial de Leche. </w:t>
      </w:r>
      <w:r w:rsidR="00F55536" w:rsidRPr="5D6CBD2B">
        <w:rPr>
          <w:rFonts w:asciiTheme="minorHAnsi" w:hAnsiTheme="minorHAnsi" w:cstheme="minorBidi"/>
          <w:noProof/>
          <w:lang w:val="es-ES" w:eastAsia="es-VE"/>
        </w:rPr>
        <w:t>Si la Autoridad Educativa Local (</w:t>
      </w:r>
      <w:r w:rsidR="00F55536" w:rsidRPr="5D6CBD2B">
        <w:rPr>
          <w:rFonts w:asciiTheme="minorHAnsi" w:hAnsiTheme="minorHAnsi" w:cstheme="minorBidi"/>
          <w:lang w:val="es-ES"/>
        </w:rPr>
        <w:t xml:space="preserve">Local </w:t>
      </w:r>
      <w:proofErr w:type="spellStart"/>
      <w:r w:rsidR="00F55536" w:rsidRPr="5D6CBD2B">
        <w:rPr>
          <w:rFonts w:asciiTheme="minorHAnsi" w:hAnsiTheme="minorHAnsi" w:cstheme="minorBidi"/>
          <w:lang w:val="es-ES"/>
        </w:rPr>
        <w:t>Education</w:t>
      </w:r>
      <w:proofErr w:type="spellEnd"/>
      <w:r w:rsidR="00F55536" w:rsidRPr="5D6CBD2B">
        <w:rPr>
          <w:rFonts w:asciiTheme="minorHAnsi" w:hAnsiTheme="minorHAnsi" w:cstheme="minorBidi"/>
          <w:lang w:val="es-ES"/>
        </w:rPr>
        <w:t xml:space="preserve"> </w:t>
      </w:r>
      <w:proofErr w:type="spellStart"/>
      <w:r w:rsidR="00F55536" w:rsidRPr="5D6CBD2B">
        <w:rPr>
          <w:rFonts w:asciiTheme="minorHAnsi" w:hAnsiTheme="minorHAnsi" w:cstheme="minorBidi"/>
          <w:lang w:val="es-ES"/>
        </w:rPr>
        <w:t>Authority</w:t>
      </w:r>
      <w:proofErr w:type="spellEnd"/>
      <w:r w:rsidR="00F55536" w:rsidRPr="5D6CBD2B">
        <w:rPr>
          <w:rFonts w:asciiTheme="minorHAnsi" w:hAnsiTheme="minorHAnsi" w:cstheme="minorBidi"/>
          <w:lang w:val="es-ES"/>
        </w:rPr>
        <w:t>, LEA)</w:t>
      </w:r>
      <w:r w:rsidR="0043694A" w:rsidRPr="5D6CBD2B">
        <w:rPr>
          <w:rFonts w:asciiTheme="minorHAnsi" w:hAnsiTheme="minorHAnsi" w:cstheme="minorBidi"/>
          <w:lang w:val="es-ES"/>
        </w:rPr>
        <w:t xml:space="preserve"> participa en el programa, recibirá una copia de la </w:t>
      </w:r>
      <w:r w:rsidR="00D42A28" w:rsidRPr="5D6CBD2B">
        <w:rPr>
          <w:rFonts w:asciiTheme="minorHAnsi" w:hAnsiTheme="minorHAnsi" w:cstheme="minorBidi"/>
          <w:lang w:val="es-ES"/>
        </w:rPr>
        <w:t xml:space="preserve">política, </w:t>
      </w:r>
      <w:r w:rsidR="00260363" w:rsidRPr="5D6CBD2B">
        <w:rPr>
          <w:rFonts w:asciiTheme="minorHAnsi" w:hAnsiTheme="minorHAnsi" w:cstheme="minorBidi"/>
          <w:lang w:val="es-ES"/>
        </w:rPr>
        <w:t>la cual podr</w:t>
      </w:r>
      <w:r w:rsidR="00706AEB" w:rsidRPr="5D6CBD2B">
        <w:rPr>
          <w:rFonts w:asciiTheme="minorHAnsi" w:hAnsiTheme="minorHAnsi" w:cstheme="minorBidi"/>
          <w:lang w:val="es-ES"/>
        </w:rPr>
        <w:t>á revisar</w:t>
      </w:r>
      <w:r w:rsidR="00260363" w:rsidRPr="5D6CBD2B">
        <w:rPr>
          <w:rFonts w:asciiTheme="minorHAnsi" w:hAnsiTheme="minorHAnsi" w:cstheme="minorBidi"/>
          <w:lang w:val="es-ES"/>
        </w:rPr>
        <w:t xml:space="preserve"> cualquier parte interesada.</w:t>
      </w:r>
      <w:r w:rsidR="009B0289" w:rsidRPr="5D6CBD2B">
        <w:rPr>
          <w:rFonts w:asciiTheme="minorHAnsi" w:hAnsiTheme="minorHAnsi" w:cstheme="minorBidi"/>
          <w:lang w:val="es-ES"/>
        </w:rPr>
        <w:t xml:space="preserve"> </w:t>
      </w:r>
      <w:r>
        <w:rPr>
          <w:rFonts w:asciiTheme="minorHAnsi" w:hAnsiTheme="minorHAnsi" w:cstheme="minorBidi"/>
          <w:color w:val="FF0000"/>
          <w:lang w:val="es-ES"/>
        </w:rPr>
        <w:t xml:space="preserve">Utah </w:t>
      </w:r>
      <w:proofErr w:type="spellStart"/>
      <w:r>
        <w:rPr>
          <w:rFonts w:asciiTheme="minorHAnsi" w:hAnsiTheme="minorHAnsi" w:cstheme="minorBidi"/>
          <w:color w:val="FF0000"/>
          <w:lang w:val="es-ES"/>
        </w:rPr>
        <w:t>Military</w:t>
      </w:r>
      <w:proofErr w:type="spellEnd"/>
      <w:r>
        <w:rPr>
          <w:rFonts w:asciiTheme="minorHAnsi" w:hAnsiTheme="minorHAnsi" w:cstheme="minorBidi"/>
          <w:color w:val="FF0000"/>
          <w:lang w:val="es-ES"/>
        </w:rPr>
        <w:t xml:space="preserve"> </w:t>
      </w:r>
      <w:proofErr w:type="spellStart"/>
      <w:r>
        <w:rPr>
          <w:rFonts w:asciiTheme="minorHAnsi" w:hAnsiTheme="minorHAnsi" w:cstheme="minorBidi"/>
          <w:color w:val="FF0000"/>
          <w:lang w:val="es-ES"/>
        </w:rPr>
        <w:t>Academy</w:t>
      </w:r>
      <w:proofErr w:type="spellEnd"/>
      <w:r w:rsidR="00706AEB" w:rsidRPr="5D6CBD2B">
        <w:rPr>
          <w:rFonts w:asciiTheme="minorHAnsi" w:hAnsiTheme="minorHAnsi" w:cstheme="minorBidi"/>
          <w:lang w:val="es-ES"/>
        </w:rPr>
        <w:t xml:space="preserve"> distribuirán información sobre el programa </w:t>
      </w:r>
      <w:r w:rsidR="00706AEB" w:rsidRPr="5D6CBD2B">
        <w:rPr>
          <w:rFonts w:asciiTheme="minorHAnsi" w:hAnsiTheme="minorHAnsi" w:cstheme="minorBidi"/>
          <w:noProof/>
          <w:lang w:val="es-ES" w:eastAsia="es-VE"/>
        </w:rPr>
        <w:t xml:space="preserve">y aceptarán solicitudes </w:t>
      </w:r>
      <w:r w:rsidR="00B820ED" w:rsidRPr="5D6CBD2B">
        <w:rPr>
          <w:rFonts w:asciiTheme="minorHAnsi" w:hAnsiTheme="minorHAnsi" w:cstheme="minorBidi"/>
          <w:noProof/>
          <w:lang w:val="es-ES" w:eastAsia="es-VE"/>
        </w:rPr>
        <w:t xml:space="preserve">para comidas </w:t>
      </w:r>
      <w:r w:rsidR="00EC1D15" w:rsidRPr="5D6CBD2B">
        <w:rPr>
          <w:rFonts w:asciiTheme="minorHAnsi" w:hAnsiTheme="minorHAnsi" w:cstheme="minorBidi"/>
          <w:noProof/>
          <w:lang w:val="es-ES" w:eastAsia="es-VE"/>
        </w:rPr>
        <w:t>grat</w:t>
      </w:r>
      <w:r w:rsidR="00D42A28" w:rsidRPr="5D6CBD2B">
        <w:rPr>
          <w:rFonts w:asciiTheme="minorHAnsi" w:hAnsiTheme="minorHAnsi" w:cstheme="minorBidi"/>
          <w:noProof/>
          <w:lang w:val="es-ES" w:eastAsia="es-VE"/>
        </w:rPr>
        <w:t>uitas</w:t>
      </w:r>
      <w:r w:rsidR="00EC1D15" w:rsidRPr="5D6CBD2B">
        <w:rPr>
          <w:rFonts w:asciiTheme="minorHAnsi" w:hAnsiTheme="minorHAnsi" w:cstheme="minorBidi"/>
          <w:noProof/>
          <w:lang w:val="es-ES" w:eastAsia="es-VE"/>
        </w:rPr>
        <w:t xml:space="preserve"> </w:t>
      </w:r>
      <w:r w:rsidR="00B820ED" w:rsidRPr="5D6CBD2B">
        <w:rPr>
          <w:rFonts w:asciiTheme="minorHAnsi" w:hAnsiTheme="minorHAnsi" w:cstheme="minorBidi"/>
          <w:noProof/>
          <w:lang w:val="es-ES" w:eastAsia="es-VE"/>
        </w:rPr>
        <w:t>y</w:t>
      </w:r>
      <w:r w:rsidR="00D42A28" w:rsidRPr="5D6CBD2B">
        <w:rPr>
          <w:rFonts w:asciiTheme="minorHAnsi" w:hAnsiTheme="minorHAnsi" w:cstheme="minorBidi"/>
          <w:noProof/>
          <w:lang w:val="es-ES" w:eastAsia="es-VE"/>
        </w:rPr>
        <w:t xml:space="preserve"> </w:t>
      </w:r>
      <w:r w:rsidR="001C0AC7" w:rsidRPr="5D6CBD2B">
        <w:rPr>
          <w:rFonts w:asciiTheme="minorHAnsi" w:hAnsiTheme="minorHAnsi" w:cstheme="minorBidi"/>
          <w:noProof/>
          <w:lang w:val="es-ES" w:eastAsia="es-VE"/>
        </w:rPr>
        <w:t>a</w:t>
      </w:r>
      <w:r w:rsidR="00516635" w:rsidRPr="5D6CBD2B">
        <w:rPr>
          <w:rFonts w:asciiTheme="minorHAnsi" w:hAnsiTheme="minorHAnsi" w:cstheme="minorBidi"/>
          <w:noProof/>
          <w:lang w:val="es-VE" w:eastAsia="es-VE"/>
        </w:rPr>
        <w:t xml:space="preserve"> </w:t>
      </w:r>
      <w:r w:rsidR="00EC1D15" w:rsidRPr="5D6CBD2B">
        <w:rPr>
          <w:rFonts w:asciiTheme="minorHAnsi" w:hAnsiTheme="minorHAnsi" w:cstheme="minorBidi"/>
          <w:noProof/>
          <w:lang w:val="es-ES" w:eastAsia="es-VE"/>
        </w:rPr>
        <w:t xml:space="preserve">precio reducido después del </w:t>
      </w:r>
      <w:r w:rsidR="0084437F" w:rsidRPr="5D6CBD2B">
        <w:rPr>
          <w:rFonts w:asciiTheme="minorHAnsi" w:hAnsiTheme="minorHAnsi" w:cstheme="minorBidi"/>
          <w:noProof/>
          <w:lang w:val="es-ES" w:eastAsia="es-VE"/>
        </w:rPr>
        <w:t xml:space="preserve">1° </w:t>
      </w:r>
      <w:r w:rsidR="00EC1D15" w:rsidRPr="5D6CBD2B">
        <w:rPr>
          <w:rFonts w:asciiTheme="minorHAnsi" w:hAnsiTheme="minorHAnsi" w:cstheme="minorBidi"/>
          <w:noProof/>
          <w:lang w:val="es-ES" w:eastAsia="es-VE"/>
        </w:rPr>
        <w:t xml:space="preserve">de julio para el año escolar </w:t>
      </w:r>
      <w:r w:rsidR="00C74D8F" w:rsidRPr="5D6CBD2B">
        <w:rPr>
          <w:rFonts w:asciiTheme="minorHAnsi" w:hAnsiTheme="minorHAnsi" w:cstheme="minorBidi"/>
          <w:lang w:val="es-ES"/>
        </w:rPr>
        <w:t>2025-2026</w:t>
      </w:r>
      <w:r w:rsidR="00EC1D15" w:rsidRPr="5D6CBD2B">
        <w:rPr>
          <w:rFonts w:asciiTheme="minorHAnsi" w:hAnsiTheme="minorHAnsi" w:cstheme="minorBidi"/>
          <w:noProof/>
          <w:lang w:val="es-ES" w:eastAsia="es-VE"/>
        </w:rPr>
        <w:t>.</w:t>
      </w:r>
    </w:p>
    <w:p w14:paraId="23B6CE01" w14:textId="77777777" w:rsidR="00EC1D15" w:rsidRPr="0084248D" w:rsidRDefault="00EC1D15" w:rsidP="0078697D">
      <w:pPr>
        <w:pStyle w:val="BodyText"/>
        <w:spacing w:line="276" w:lineRule="auto"/>
        <w:ind w:right="112"/>
        <w:rPr>
          <w:rFonts w:asciiTheme="minorHAnsi" w:hAnsiTheme="minorHAnsi" w:cstheme="minorHAnsi"/>
          <w:noProof/>
          <w:lang w:val="es-ES" w:eastAsia="es-VE"/>
        </w:rPr>
      </w:pPr>
    </w:p>
    <w:p w14:paraId="3709CC2A" w14:textId="77777777" w:rsidR="002975C6" w:rsidRPr="0084248D" w:rsidRDefault="007F6169"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El </w:t>
      </w:r>
      <w:r w:rsidR="00516635" w:rsidRPr="0084248D">
        <w:rPr>
          <w:rFonts w:asciiTheme="minorHAnsi" w:hAnsiTheme="minorHAnsi" w:cstheme="minorHAnsi"/>
          <w:noProof/>
          <w:lang w:val="es-ES" w:eastAsia="es-VE"/>
        </w:rPr>
        <w:t>tamaño del grupo familiar</w:t>
      </w:r>
      <w:r w:rsidRPr="0084248D">
        <w:rPr>
          <w:rFonts w:asciiTheme="minorHAnsi" w:hAnsiTheme="minorHAnsi" w:cstheme="minorHAnsi"/>
          <w:noProof/>
          <w:lang w:val="es-ES" w:eastAsia="es-VE"/>
        </w:rPr>
        <w:t xml:space="preserve"> y los</w:t>
      </w:r>
      <w:r w:rsidR="00EC1D15" w:rsidRPr="0084248D">
        <w:rPr>
          <w:rFonts w:asciiTheme="minorHAnsi" w:hAnsiTheme="minorHAnsi" w:cstheme="minorHAnsi"/>
          <w:noProof/>
          <w:lang w:val="es-ES" w:eastAsia="es-VE"/>
        </w:rPr>
        <w:t xml:space="preserve"> criterio</w:t>
      </w:r>
      <w:r w:rsidRPr="0084248D">
        <w:rPr>
          <w:rFonts w:asciiTheme="minorHAnsi" w:hAnsiTheme="minorHAnsi" w:cstheme="minorHAnsi"/>
          <w:noProof/>
          <w:lang w:val="es-ES" w:eastAsia="es-VE"/>
        </w:rPr>
        <w:t>s de ingresos utilizados</w:t>
      </w:r>
      <w:r w:rsidR="00EC1D15" w:rsidRPr="0084248D">
        <w:rPr>
          <w:rFonts w:asciiTheme="minorHAnsi" w:hAnsiTheme="minorHAnsi" w:cstheme="minorHAnsi"/>
          <w:noProof/>
          <w:lang w:val="es-ES" w:eastAsia="es-VE"/>
        </w:rPr>
        <w:t xml:space="preserve"> para determinar la elegibilidad</w:t>
      </w:r>
      <w:r w:rsidRPr="0084248D">
        <w:rPr>
          <w:rFonts w:asciiTheme="minorHAnsi" w:hAnsiTheme="minorHAnsi" w:cstheme="minorHAnsi"/>
          <w:noProof/>
          <w:lang w:val="es-ES" w:eastAsia="es-VE"/>
        </w:rPr>
        <w:t xml:space="preserve"> este año se enumeran </w:t>
      </w:r>
      <w:r w:rsidR="001C0AC7" w:rsidRPr="0084248D">
        <w:rPr>
          <w:rFonts w:asciiTheme="minorHAnsi" w:hAnsiTheme="minorHAnsi" w:cstheme="minorHAnsi"/>
          <w:noProof/>
          <w:lang w:val="es-ES" w:eastAsia="es-VE"/>
        </w:rPr>
        <w:t>más adelante</w:t>
      </w:r>
      <w:r w:rsidRPr="0084248D">
        <w:rPr>
          <w:rFonts w:asciiTheme="minorHAnsi" w:hAnsiTheme="minorHAnsi" w:cstheme="minorHAnsi"/>
          <w:noProof/>
          <w:lang w:val="es-ES" w:eastAsia="es-VE"/>
        </w:rPr>
        <w:t>. Los niños de hogares cuyos ingresos sean iguales o menores a los niveles indicados son elegibles para comidas grat</w:t>
      </w:r>
      <w:r w:rsidR="001C0AC7" w:rsidRPr="0084248D">
        <w:rPr>
          <w:rFonts w:asciiTheme="minorHAnsi" w:hAnsiTheme="minorHAnsi" w:cstheme="minorHAnsi"/>
          <w:noProof/>
          <w:lang w:val="es-ES" w:eastAsia="es-VE"/>
        </w:rPr>
        <w:t>uita</w:t>
      </w:r>
      <w:r w:rsidRPr="0084248D">
        <w:rPr>
          <w:rFonts w:asciiTheme="minorHAnsi" w:hAnsiTheme="minorHAnsi" w:cstheme="minorHAnsi"/>
          <w:noProof/>
          <w:lang w:val="es-ES" w:eastAsia="es-VE"/>
        </w:rPr>
        <w:t>s o</w:t>
      </w:r>
      <w:r w:rsidR="002975C6" w:rsidRPr="0084248D">
        <w:rPr>
          <w:rFonts w:asciiTheme="minorHAnsi" w:hAnsiTheme="minorHAnsi" w:cstheme="minorHAnsi"/>
          <w:noProof/>
          <w:lang w:val="es-ES" w:eastAsia="es-VE"/>
        </w:rPr>
        <w:t xml:space="preserve"> </w:t>
      </w:r>
      <w:r w:rsidR="001C0AC7" w:rsidRPr="0084248D">
        <w:rPr>
          <w:rFonts w:asciiTheme="minorHAnsi" w:hAnsiTheme="minorHAnsi" w:cstheme="minorHAnsi"/>
          <w:noProof/>
          <w:lang w:val="es-ES" w:eastAsia="es-VE"/>
        </w:rPr>
        <w:t>a</w:t>
      </w:r>
      <w:r w:rsidR="002975C6" w:rsidRPr="0084248D">
        <w:rPr>
          <w:rFonts w:asciiTheme="minorHAnsi" w:hAnsiTheme="minorHAnsi" w:cstheme="minorHAnsi"/>
          <w:noProof/>
          <w:lang w:val="es-ES" w:eastAsia="es-VE"/>
        </w:rPr>
        <w:t xml:space="preserve"> precio reducido</w:t>
      </w:r>
      <w:r w:rsidR="001C0AC7" w:rsidRPr="0084248D">
        <w:rPr>
          <w:rFonts w:asciiTheme="minorHAnsi" w:hAnsiTheme="minorHAnsi" w:cstheme="minorHAnsi"/>
          <w:noProof/>
          <w:lang w:val="es-ES" w:eastAsia="es-VE"/>
        </w:rPr>
        <w:t xml:space="preserve"> y </w:t>
      </w:r>
      <w:r w:rsidR="0020069B" w:rsidRPr="0084248D">
        <w:rPr>
          <w:rFonts w:asciiTheme="minorHAnsi" w:hAnsiTheme="minorHAnsi" w:cstheme="minorHAnsi"/>
          <w:noProof/>
          <w:lang w:val="es-ES" w:eastAsia="es-VE"/>
        </w:rPr>
        <w:t xml:space="preserve">para </w:t>
      </w:r>
      <w:r w:rsidRPr="0084248D">
        <w:rPr>
          <w:rFonts w:asciiTheme="minorHAnsi" w:hAnsiTheme="minorHAnsi" w:cstheme="minorHAnsi"/>
          <w:noProof/>
          <w:lang w:val="es-ES" w:eastAsia="es-VE"/>
        </w:rPr>
        <w:t>leche grat</w:t>
      </w:r>
      <w:r w:rsidR="001C0AC7" w:rsidRPr="0084248D">
        <w:rPr>
          <w:rFonts w:asciiTheme="minorHAnsi" w:hAnsiTheme="minorHAnsi" w:cstheme="minorHAnsi"/>
          <w:noProof/>
          <w:lang w:val="es-ES" w:eastAsia="es-VE"/>
        </w:rPr>
        <w:t>uita</w:t>
      </w:r>
      <w:r w:rsidR="002975C6" w:rsidRPr="0084248D">
        <w:rPr>
          <w:rFonts w:asciiTheme="minorHAnsi" w:hAnsiTheme="minorHAnsi" w:cstheme="minorHAnsi"/>
          <w:noProof/>
          <w:lang w:val="es-ES" w:eastAsia="es-VE"/>
        </w:rPr>
        <w:t>.</w:t>
      </w:r>
    </w:p>
    <w:p w14:paraId="0DEA2BE5" w14:textId="77777777" w:rsidR="002975C6" w:rsidRPr="0084248D" w:rsidRDefault="002975C6" w:rsidP="0078697D">
      <w:pPr>
        <w:pStyle w:val="BodyText"/>
        <w:spacing w:line="276" w:lineRule="auto"/>
        <w:ind w:right="112"/>
        <w:rPr>
          <w:rFonts w:asciiTheme="minorHAnsi" w:hAnsiTheme="minorHAnsi" w:cstheme="minorHAnsi"/>
          <w:noProof/>
          <w:lang w:val="es-ES" w:eastAsia="es-VE"/>
        </w:rPr>
      </w:pPr>
    </w:p>
    <w:p w14:paraId="6BA2B25A" w14:textId="77777777" w:rsidR="00057C90" w:rsidRPr="0084248D" w:rsidRDefault="0004536D"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Los niños u hogares actualmente aceptados para Cupones de Alimentos (</w:t>
      </w:r>
      <w:r w:rsidR="00CE5997" w:rsidRPr="0084248D">
        <w:rPr>
          <w:rFonts w:asciiTheme="minorHAnsi" w:hAnsiTheme="minorHAnsi" w:cstheme="minorHAnsi"/>
          <w:noProof/>
          <w:lang w:val="es-ES" w:eastAsia="es-VE"/>
        </w:rPr>
        <w:t>Programa Asistencial de Nutrición Suplementaria [</w:t>
      </w:r>
      <w:r w:rsidRPr="0084248D">
        <w:rPr>
          <w:rFonts w:asciiTheme="minorHAnsi" w:hAnsiTheme="minorHAnsi" w:cstheme="minorHAnsi"/>
          <w:noProof/>
          <w:lang w:val="es-ES" w:eastAsia="es-VE"/>
        </w:rPr>
        <w:t>Supplemental Nutrition Assistance Program, SNAP</w:t>
      </w:r>
      <w:r w:rsidR="00CE5997" w:rsidRPr="0084248D">
        <w:rPr>
          <w:rFonts w:asciiTheme="minorHAnsi" w:hAnsiTheme="minorHAnsi" w:cstheme="minorHAnsi"/>
          <w:noProof/>
          <w:lang w:val="es-ES" w:eastAsia="es-VE"/>
        </w:rPr>
        <w:t>]</w:t>
      </w:r>
      <w:r w:rsidRPr="0084248D">
        <w:rPr>
          <w:rFonts w:asciiTheme="minorHAnsi" w:hAnsiTheme="minorHAnsi" w:cstheme="minorHAnsi"/>
          <w:noProof/>
          <w:lang w:val="es-ES" w:eastAsia="es-VE"/>
        </w:rPr>
        <w:t>), Programa de Distribución de Alimentos en Reservaciones Ind</w:t>
      </w:r>
      <w:r w:rsidR="00460F1E" w:rsidRPr="0084248D">
        <w:rPr>
          <w:rFonts w:asciiTheme="minorHAnsi" w:hAnsiTheme="minorHAnsi" w:cstheme="minorHAnsi"/>
          <w:noProof/>
          <w:lang w:val="es-VE" w:eastAsia="es-VE"/>
        </w:rPr>
        <w:t>í</w:t>
      </w:r>
      <w:r w:rsidRPr="0084248D">
        <w:rPr>
          <w:rFonts w:asciiTheme="minorHAnsi" w:hAnsiTheme="minorHAnsi" w:cstheme="minorHAnsi"/>
          <w:noProof/>
          <w:lang w:val="es-ES" w:eastAsia="es-VE"/>
        </w:rPr>
        <w:t>genas (</w:t>
      </w:r>
      <w:proofErr w:type="spellStart"/>
      <w:r w:rsidRPr="0084248D">
        <w:rPr>
          <w:rFonts w:asciiTheme="minorHAnsi" w:hAnsiTheme="minorHAnsi" w:cstheme="minorHAnsi"/>
          <w:lang w:val="es-ES"/>
        </w:rPr>
        <w:t>Food</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Distribution</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Program</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on</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Indian</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Reservations</w:t>
      </w:r>
      <w:proofErr w:type="spellEnd"/>
      <w:r w:rsidRPr="0084248D">
        <w:rPr>
          <w:rFonts w:asciiTheme="minorHAnsi" w:hAnsiTheme="minorHAnsi" w:cstheme="minorHAnsi"/>
          <w:lang w:val="es-ES"/>
        </w:rPr>
        <w:t>, FDPIR)</w:t>
      </w:r>
      <w:r w:rsidRPr="0084248D">
        <w:rPr>
          <w:rFonts w:asciiTheme="minorHAnsi" w:hAnsiTheme="minorHAnsi" w:cstheme="minorHAnsi"/>
          <w:noProof/>
          <w:lang w:val="es-ES" w:eastAsia="es-VE"/>
        </w:rPr>
        <w:t>, Programa de Empleo Familiar (</w:t>
      </w:r>
      <w:proofErr w:type="spellStart"/>
      <w:r w:rsidRPr="0084248D">
        <w:rPr>
          <w:rFonts w:asciiTheme="minorHAnsi" w:hAnsiTheme="minorHAnsi" w:cstheme="minorHAnsi"/>
          <w:lang w:val="es-ES"/>
        </w:rPr>
        <w:t>Family</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Employment</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Program</w:t>
      </w:r>
      <w:proofErr w:type="spellEnd"/>
      <w:r w:rsidRPr="0084248D">
        <w:rPr>
          <w:rFonts w:asciiTheme="minorHAnsi" w:hAnsiTheme="minorHAnsi" w:cstheme="minorHAnsi"/>
          <w:lang w:val="es-ES"/>
        </w:rPr>
        <w:t>, FEP) o alg</w:t>
      </w:r>
      <w:r w:rsidR="00A61282" w:rsidRPr="0084248D">
        <w:rPr>
          <w:rFonts w:asciiTheme="minorHAnsi" w:hAnsiTheme="minorHAnsi" w:cstheme="minorHAnsi"/>
          <w:lang w:val="es-ES"/>
        </w:rPr>
        <w:t xml:space="preserve">unos </w:t>
      </w:r>
      <w:r w:rsidR="00AD0DB1" w:rsidRPr="0084248D">
        <w:rPr>
          <w:rFonts w:asciiTheme="minorHAnsi" w:hAnsiTheme="minorHAnsi" w:cstheme="minorHAnsi"/>
          <w:lang w:val="es-ES"/>
        </w:rPr>
        <w:t>programa</w:t>
      </w:r>
      <w:r w:rsidR="00A61282" w:rsidRPr="0084248D">
        <w:rPr>
          <w:rFonts w:asciiTheme="minorHAnsi" w:hAnsiTheme="minorHAnsi" w:cstheme="minorHAnsi"/>
          <w:lang w:val="es-ES"/>
        </w:rPr>
        <w:t>s</w:t>
      </w:r>
      <w:r w:rsidR="00AD0DB1" w:rsidRPr="0084248D">
        <w:rPr>
          <w:rFonts w:asciiTheme="minorHAnsi" w:hAnsiTheme="minorHAnsi" w:cstheme="minorHAnsi"/>
          <w:lang w:val="es-ES"/>
        </w:rPr>
        <w:t xml:space="preserve"> </w:t>
      </w:r>
      <w:r w:rsidR="00F834C1" w:rsidRPr="0084248D">
        <w:rPr>
          <w:rFonts w:asciiTheme="minorHAnsi" w:hAnsiTheme="minorHAnsi" w:cstheme="minorHAnsi"/>
          <w:lang w:val="es-ES"/>
        </w:rPr>
        <w:t xml:space="preserve">de </w:t>
      </w:r>
      <w:r w:rsidR="00AD0DB1" w:rsidRPr="0084248D">
        <w:rPr>
          <w:rFonts w:asciiTheme="minorHAnsi" w:hAnsiTheme="minorHAnsi" w:cstheme="minorHAnsi"/>
          <w:lang w:val="es-ES"/>
        </w:rPr>
        <w:t>Medicaid son</w:t>
      </w:r>
      <w:r w:rsidR="00EC1D15" w:rsidRPr="0084248D">
        <w:rPr>
          <w:rFonts w:asciiTheme="minorHAnsi" w:hAnsiTheme="minorHAnsi" w:cstheme="minorHAnsi"/>
          <w:noProof/>
          <w:lang w:val="es-ES" w:eastAsia="es-VE"/>
        </w:rPr>
        <w:t xml:space="preserve"> </w:t>
      </w:r>
      <w:r w:rsidR="00AD0DB1" w:rsidRPr="0084248D">
        <w:rPr>
          <w:rFonts w:asciiTheme="minorHAnsi" w:hAnsiTheme="minorHAnsi" w:cstheme="minorHAnsi"/>
          <w:noProof/>
          <w:lang w:val="es-ES" w:eastAsia="es-VE"/>
        </w:rPr>
        <w:t xml:space="preserve">elegibles para </w:t>
      </w:r>
      <w:r w:rsidR="00F834C1" w:rsidRPr="0084248D">
        <w:rPr>
          <w:rFonts w:asciiTheme="minorHAnsi" w:hAnsiTheme="minorHAnsi" w:cstheme="minorHAnsi"/>
          <w:noProof/>
          <w:lang w:val="es-ES" w:eastAsia="es-VE"/>
        </w:rPr>
        <w:t xml:space="preserve">recibir </w:t>
      </w:r>
      <w:r w:rsidR="00AD0DB1" w:rsidRPr="0084248D">
        <w:rPr>
          <w:rFonts w:asciiTheme="minorHAnsi" w:hAnsiTheme="minorHAnsi" w:cstheme="minorHAnsi"/>
          <w:noProof/>
          <w:lang w:val="es-ES" w:eastAsia="es-VE"/>
        </w:rPr>
        <w:t xml:space="preserve">los beneficios </w:t>
      </w:r>
      <w:r w:rsidR="00F834C1" w:rsidRPr="0084248D">
        <w:rPr>
          <w:rFonts w:asciiTheme="minorHAnsi" w:hAnsiTheme="minorHAnsi" w:cstheme="minorHAnsi"/>
          <w:noProof/>
          <w:lang w:val="es-ES" w:eastAsia="es-VE"/>
        </w:rPr>
        <w:t xml:space="preserve">de </w:t>
      </w:r>
      <w:r w:rsidR="00AD0DB1" w:rsidRPr="0084248D">
        <w:rPr>
          <w:rFonts w:asciiTheme="minorHAnsi" w:hAnsiTheme="minorHAnsi" w:cstheme="minorHAnsi"/>
          <w:noProof/>
          <w:lang w:val="es-ES" w:eastAsia="es-VE"/>
        </w:rPr>
        <w:t>comidas grat</w:t>
      </w:r>
      <w:r w:rsidR="00F834C1" w:rsidRPr="0084248D">
        <w:rPr>
          <w:rFonts w:asciiTheme="minorHAnsi" w:hAnsiTheme="minorHAnsi" w:cstheme="minorHAnsi"/>
          <w:noProof/>
          <w:lang w:val="es-ES" w:eastAsia="es-VE"/>
        </w:rPr>
        <w:t>uitas</w:t>
      </w:r>
      <w:r w:rsidR="00AD0DB1" w:rsidRPr="0084248D">
        <w:rPr>
          <w:rFonts w:asciiTheme="minorHAnsi" w:hAnsiTheme="minorHAnsi" w:cstheme="minorHAnsi"/>
          <w:noProof/>
          <w:lang w:val="es-ES" w:eastAsia="es-VE"/>
        </w:rPr>
        <w:t xml:space="preserve"> o a precio reducido o </w:t>
      </w:r>
      <w:r w:rsidR="00390C5A" w:rsidRPr="0084248D">
        <w:rPr>
          <w:rFonts w:asciiTheme="minorHAnsi" w:hAnsiTheme="minorHAnsi" w:cstheme="minorHAnsi"/>
          <w:noProof/>
          <w:lang w:val="es-ES" w:eastAsia="es-VE"/>
        </w:rPr>
        <w:t xml:space="preserve">de </w:t>
      </w:r>
      <w:r w:rsidR="00AD0DB1" w:rsidRPr="0084248D">
        <w:rPr>
          <w:rFonts w:asciiTheme="minorHAnsi" w:hAnsiTheme="minorHAnsi" w:cstheme="minorHAnsi"/>
          <w:noProof/>
          <w:lang w:val="es-ES" w:eastAsia="es-VE"/>
        </w:rPr>
        <w:t>leche grat</w:t>
      </w:r>
      <w:r w:rsidR="00F834C1" w:rsidRPr="0084248D">
        <w:rPr>
          <w:rFonts w:asciiTheme="minorHAnsi" w:hAnsiTheme="minorHAnsi" w:cstheme="minorHAnsi"/>
          <w:noProof/>
          <w:lang w:val="es-ES" w:eastAsia="es-VE"/>
        </w:rPr>
        <w:t>uita</w:t>
      </w:r>
      <w:r w:rsidR="00AD0DB1" w:rsidRPr="0084248D">
        <w:rPr>
          <w:rFonts w:asciiTheme="minorHAnsi" w:hAnsiTheme="minorHAnsi" w:cstheme="minorHAnsi"/>
          <w:noProof/>
          <w:lang w:val="es-ES" w:eastAsia="es-VE"/>
        </w:rPr>
        <w:t>.</w:t>
      </w:r>
      <w:r w:rsidR="00706AEB" w:rsidRPr="0084248D">
        <w:rPr>
          <w:rFonts w:asciiTheme="minorHAnsi" w:hAnsiTheme="minorHAnsi" w:cstheme="minorHAnsi"/>
          <w:noProof/>
          <w:lang w:val="es-ES" w:eastAsia="es-VE"/>
        </w:rPr>
        <w:t xml:space="preserve"> </w:t>
      </w:r>
      <w:r w:rsidR="00A61282" w:rsidRPr="0084248D">
        <w:rPr>
          <w:rFonts w:asciiTheme="minorHAnsi" w:hAnsiTheme="minorHAnsi" w:cstheme="minorHAnsi"/>
          <w:noProof/>
          <w:lang w:val="es-ES" w:eastAsia="es-VE"/>
        </w:rPr>
        <w:t xml:space="preserve">Existen </w:t>
      </w:r>
      <w:r w:rsidR="00AD0DB1" w:rsidRPr="0084248D">
        <w:rPr>
          <w:rFonts w:asciiTheme="minorHAnsi" w:hAnsiTheme="minorHAnsi" w:cstheme="minorHAnsi"/>
          <w:noProof/>
          <w:lang w:val="es-ES" w:eastAsia="es-VE"/>
        </w:rPr>
        <w:t xml:space="preserve">dos maneras para que los hogares puedan calificar </w:t>
      </w:r>
      <w:r w:rsidR="001026DC" w:rsidRPr="0084248D">
        <w:rPr>
          <w:rFonts w:asciiTheme="minorHAnsi" w:hAnsiTheme="minorHAnsi" w:cstheme="minorHAnsi"/>
          <w:noProof/>
          <w:lang w:val="es-ES" w:eastAsia="es-VE"/>
        </w:rPr>
        <w:t>p</w:t>
      </w:r>
      <w:r w:rsidR="00FB13DA" w:rsidRPr="0084248D">
        <w:rPr>
          <w:rFonts w:asciiTheme="minorHAnsi" w:hAnsiTheme="minorHAnsi" w:cstheme="minorHAnsi"/>
          <w:noProof/>
          <w:lang w:val="es-ES" w:eastAsia="es-VE"/>
        </w:rPr>
        <w:t xml:space="preserve">ara </w:t>
      </w:r>
      <w:r w:rsidR="00317ABD" w:rsidRPr="0084248D">
        <w:rPr>
          <w:rFonts w:asciiTheme="minorHAnsi" w:hAnsiTheme="minorHAnsi" w:cstheme="minorHAnsi"/>
          <w:noProof/>
          <w:lang w:val="es-ES" w:eastAsia="es-VE"/>
        </w:rPr>
        <w:t xml:space="preserve">recibir </w:t>
      </w:r>
      <w:r w:rsidR="00FB13DA" w:rsidRPr="0084248D">
        <w:rPr>
          <w:rFonts w:asciiTheme="minorHAnsi" w:hAnsiTheme="minorHAnsi" w:cstheme="minorHAnsi"/>
          <w:noProof/>
          <w:lang w:val="es-ES" w:eastAsia="es-VE"/>
        </w:rPr>
        <w:t>comidas grat</w:t>
      </w:r>
      <w:r w:rsidR="00F834C1" w:rsidRPr="0084248D">
        <w:rPr>
          <w:rFonts w:asciiTheme="minorHAnsi" w:hAnsiTheme="minorHAnsi" w:cstheme="minorHAnsi"/>
          <w:noProof/>
          <w:lang w:val="es-ES" w:eastAsia="es-VE"/>
        </w:rPr>
        <w:t>u</w:t>
      </w:r>
      <w:r w:rsidR="00FB13DA" w:rsidRPr="0084248D">
        <w:rPr>
          <w:rFonts w:asciiTheme="minorHAnsi" w:hAnsiTheme="minorHAnsi" w:cstheme="minorHAnsi"/>
          <w:noProof/>
          <w:lang w:val="es-ES" w:eastAsia="es-VE"/>
        </w:rPr>
        <w:t>i</w:t>
      </w:r>
      <w:r w:rsidR="00F834C1" w:rsidRPr="0084248D">
        <w:rPr>
          <w:rFonts w:asciiTheme="minorHAnsi" w:hAnsiTheme="minorHAnsi" w:cstheme="minorHAnsi"/>
          <w:noProof/>
          <w:lang w:val="es-ES" w:eastAsia="es-VE"/>
        </w:rPr>
        <w:t>tas</w:t>
      </w:r>
      <w:r w:rsidR="00FB13DA" w:rsidRPr="0084248D">
        <w:rPr>
          <w:rFonts w:asciiTheme="minorHAnsi" w:hAnsiTheme="minorHAnsi" w:cstheme="minorHAnsi"/>
          <w:noProof/>
          <w:lang w:val="es-ES" w:eastAsia="es-VE"/>
        </w:rPr>
        <w:t xml:space="preserve">: 1) </w:t>
      </w:r>
      <w:r w:rsidR="00F834C1" w:rsidRPr="0084248D">
        <w:rPr>
          <w:rFonts w:asciiTheme="minorHAnsi" w:hAnsiTheme="minorHAnsi" w:cstheme="minorHAnsi"/>
          <w:noProof/>
          <w:lang w:val="es-ES" w:eastAsia="es-VE"/>
        </w:rPr>
        <w:t>L</w:t>
      </w:r>
      <w:r w:rsidR="001026DC" w:rsidRPr="0084248D">
        <w:rPr>
          <w:rFonts w:asciiTheme="minorHAnsi" w:hAnsiTheme="minorHAnsi" w:cstheme="minorHAnsi"/>
          <w:noProof/>
          <w:lang w:val="es-ES" w:eastAsia="es-VE"/>
        </w:rPr>
        <w:t>as LEA apr</w:t>
      </w:r>
      <w:r w:rsidR="00317ABD" w:rsidRPr="0084248D">
        <w:rPr>
          <w:rFonts w:asciiTheme="minorHAnsi" w:hAnsiTheme="minorHAnsi" w:cstheme="minorHAnsi"/>
          <w:noProof/>
          <w:lang w:val="es-ES" w:eastAsia="es-VE"/>
        </w:rPr>
        <w:t>ueban</w:t>
      </w:r>
      <w:r w:rsidR="001026DC" w:rsidRPr="0084248D">
        <w:rPr>
          <w:rFonts w:asciiTheme="minorHAnsi" w:hAnsiTheme="minorHAnsi" w:cstheme="minorHAnsi"/>
          <w:noProof/>
          <w:lang w:val="es-ES" w:eastAsia="es-VE"/>
        </w:rPr>
        <w:t xml:space="preserve"> a los niños para </w:t>
      </w:r>
      <w:r w:rsidR="003C354E" w:rsidRPr="0084248D">
        <w:rPr>
          <w:rFonts w:asciiTheme="minorHAnsi" w:hAnsiTheme="minorHAnsi" w:cstheme="minorHAnsi"/>
          <w:noProof/>
          <w:lang w:val="es-ES" w:eastAsia="es-VE"/>
        </w:rPr>
        <w:t>que reciban</w:t>
      </w:r>
      <w:r w:rsidR="001026DC" w:rsidRPr="0084248D">
        <w:rPr>
          <w:rFonts w:asciiTheme="minorHAnsi" w:hAnsiTheme="minorHAnsi" w:cstheme="minorHAnsi"/>
          <w:noProof/>
          <w:lang w:val="es-ES" w:eastAsia="es-VE"/>
        </w:rPr>
        <w:t xml:space="preserve"> comidas grat</w:t>
      </w:r>
      <w:r w:rsidR="00F834C1" w:rsidRPr="0084248D">
        <w:rPr>
          <w:rFonts w:asciiTheme="minorHAnsi" w:hAnsiTheme="minorHAnsi" w:cstheme="minorHAnsi"/>
          <w:noProof/>
          <w:lang w:val="es-ES" w:eastAsia="es-VE"/>
        </w:rPr>
        <w:t>uitas</w:t>
      </w:r>
      <w:r w:rsidR="001026DC" w:rsidRPr="0084248D">
        <w:rPr>
          <w:rFonts w:asciiTheme="minorHAnsi" w:hAnsiTheme="minorHAnsi" w:cstheme="minorHAnsi"/>
          <w:noProof/>
          <w:lang w:val="es-ES" w:eastAsia="es-VE"/>
        </w:rPr>
        <w:t xml:space="preserve"> mediante</w:t>
      </w:r>
      <w:r w:rsidR="00EA533C" w:rsidRPr="0084248D">
        <w:rPr>
          <w:rFonts w:asciiTheme="minorHAnsi" w:hAnsiTheme="minorHAnsi" w:cstheme="minorHAnsi"/>
          <w:noProof/>
          <w:lang w:val="es-ES" w:eastAsia="es-VE"/>
        </w:rPr>
        <w:t xml:space="preserve"> un proceso de</w:t>
      </w:r>
      <w:r w:rsidR="001026DC" w:rsidRPr="0084248D">
        <w:rPr>
          <w:rFonts w:asciiTheme="minorHAnsi" w:hAnsiTheme="minorHAnsi" w:cstheme="minorHAnsi"/>
          <w:noProof/>
          <w:lang w:val="es-ES" w:eastAsia="es-VE"/>
        </w:rPr>
        <w:t xml:space="preserve"> certificación directa</w:t>
      </w:r>
      <w:r w:rsidR="00EA533C" w:rsidRPr="0084248D">
        <w:rPr>
          <w:rFonts w:asciiTheme="minorHAnsi" w:hAnsiTheme="minorHAnsi" w:cstheme="minorHAnsi"/>
          <w:noProof/>
          <w:lang w:val="es-ES" w:eastAsia="es-VE"/>
        </w:rPr>
        <w:t xml:space="preserve"> </w:t>
      </w:r>
      <w:r w:rsidR="008C5438" w:rsidRPr="0084248D">
        <w:rPr>
          <w:rFonts w:asciiTheme="minorHAnsi" w:hAnsiTheme="minorHAnsi" w:cstheme="minorHAnsi"/>
          <w:noProof/>
          <w:lang w:val="es-ES" w:eastAsia="es-VE"/>
        </w:rPr>
        <w:t>y no será necesari</w:t>
      </w:r>
      <w:r w:rsidR="00390C5A" w:rsidRPr="0084248D">
        <w:rPr>
          <w:rFonts w:asciiTheme="minorHAnsi" w:hAnsiTheme="minorHAnsi" w:cstheme="minorHAnsi"/>
          <w:noProof/>
          <w:lang w:val="es-ES" w:eastAsia="es-VE"/>
        </w:rPr>
        <w:t>o</w:t>
      </w:r>
      <w:r w:rsidR="008C5438" w:rsidRPr="0084248D">
        <w:rPr>
          <w:rFonts w:asciiTheme="minorHAnsi" w:hAnsiTheme="minorHAnsi" w:cstheme="minorHAnsi"/>
          <w:noProof/>
          <w:lang w:val="es-ES" w:eastAsia="es-VE"/>
        </w:rPr>
        <w:t xml:space="preserve"> </w:t>
      </w:r>
      <w:r w:rsidR="00317ABD" w:rsidRPr="0084248D">
        <w:rPr>
          <w:rFonts w:asciiTheme="minorHAnsi" w:hAnsiTheme="minorHAnsi" w:cstheme="minorHAnsi"/>
          <w:noProof/>
          <w:lang w:val="es-ES" w:eastAsia="es-VE"/>
        </w:rPr>
        <w:t>lle</w:t>
      </w:r>
      <w:r w:rsidR="00A2363B" w:rsidRPr="0084248D">
        <w:rPr>
          <w:rFonts w:asciiTheme="minorHAnsi" w:hAnsiTheme="minorHAnsi" w:cstheme="minorHAnsi"/>
          <w:noProof/>
          <w:lang w:val="es-ES" w:eastAsia="es-VE"/>
        </w:rPr>
        <w:t>n</w:t>
      </w:r>
      <w:r w:rsidR="00317ABD" w:rsidRPr="0084248D">
        <w:rPr>
          <w:rFonts w:asciiTheme="minorHAnsi" w:hAnsiTheme="minorHAnsi" w:cstheme="minorHAnsi"/>
          <w:noProof/>
          <w:lang w:val="es-ES" w:eastAsia="es-VE"/>
        </w:rPr>
        <w:t xml:space="preserve">ar </w:t>
      </w:r>
      <w:r w:rsidR="008C5438" w:rsidRPr="0084248D">
        <w:rPr>
          <w:rFonts w:asciiTheme="minorHAnsi" w:hAnsiTheme="minorHAnsi" w:cstheme="minorHAnsi"/>
          <w:noProof/>
          <w:lang w:val="es-ES" w:eastAsia="es-VE"/>
        </w:rPr>
        <w:t xml:space="preserve">una solicitud para </w:t>
      </w:r>
      <w:r w:rsidR="00317ABD" w:rsidRPr="0084248D">
        <w:rPr>
          <w:rFonts w:asciiTheme="minorHAnsi" w:hAnsiTheme="minorHAnsi" w:cstheme="minorHAnsi"/>
          <w:noProof/>
          <w:lang w:val="es-ES" w:eastAsia="es-VE"/>
        </w:rPr>
        <w:t>los</w:t>
      </w:r>
      <w:r w:rsidR="008C5438" w:rsidRPr="0084248D">
        <w:rPr>
          <w:rFonts w:asciiTheme="minorHAnsi" w:hAnsiTheme="minorHAnsi" w:cstheme="minorHAnsi"/>
          <w:noProof/>
          <w:lang w:val="es-ES" w:eastAsia="es-VE"/>
        </w:rPr>
        <w:t xml:space="preserve"> be</w:t>
      </w:r>
      <w:r w:rsidR="00FB13DA" w:rsidRPr="0084248D">
        <w:rPr>
          <w:rFonts w:asciiTheme="minorHAnsi" w:hAnsiTheme="minorHAnsi" w:cstheme="minorHAnsi"/>
          <w:noProof/>
          <w:lang w:val="es-ES" w:eastAsia="es-VE"/>
        </w:rPr>
        <w:t>neficio</w:t>
      </w:r>
      <w:r w:rsidR="00317ABD" w:rsidRPr="0084248D">
        <w:rPr>
          <w:rFonts w:asciiTheme="minorHAnsi" w:hAnsiTheme="minorHAnsi" w:cstheme="minorHAnsi"/>
          <w:noProof/>
          <w:lang w:val="es-ES" w:eastAsia="es-VE"/>
        </w:rPr>
        <w:t>s</w:t>
      </w:r>
      <w:r w:rsidR="00FB13DA" w:rsidRPr="0084248D">
        <w:rPr>
          <w:rFonts w:asciiTheme="minorHAnsi" w:hAnsiTheme="minorHAnsi" w:cstheme="minorHAnsi"/>
          <w:noProof/>
          <w:lang w:val="es-ES" w:eastAsia="es-VE"/>
        </w:rPr>
        <w:t xml:space="preserve"> de comidas gratuitas o 2) </w:t>
      </w:r>
      <w:r w:rsidR="00F834C1" w:rsidRPr="0084248D">
        <w:rPr>
          <w:rFonts w:asciiTheme="minorHAnsi" w:hAnsiTheme="minorHAnsi" w:cstheme="minorHAnsi"/>
          <w:noProof/>
          <w:lang w:val="es-ES" w:eastAsia="es-VE"/>
        </w:rPr>
        <w:t>E</w:t>
      </w:r>
      <w:r w:rsidR="008C5438" w:rsidRPr="0084248D">
        <w:rPr>
          <w:rFonts w:asciiTheme="minorHAnsi" w:hAnsiTheme="minorHAnsi" w:cstheme="minorHAnsi"/>
          <w:noProof/>
          <w:lang w:val="es-ES" w:eastAsia="es-VE"/>
        </w:rPr>
        <w:t xml:space="preserve">l hogar </w:t>
      </w:r>
      <w:r w:rsidR="00F834C1" w:rsidRPr="0084248D">
        <w:rPr>
          <w:rFonts w:asciiTheme="minorHAnsi" w:hAnsiTheme="minorHAnsi" w:cstheme="minorHAnsi"/>
          <w:noProof/>
          <w:lang w:val="es-ES" w:eastAsia="es-VE"/>
        </w:rPr>
        <w:t xml:space="preserve">puede ponerse en contacto con </w:t>
      </w:r>
      <w:r w:rsidR="00057C90" w:rsidRPr="0084248D">
        <w:rPr>
          <w:rFonts w:asciiTheme="minorHAnsi" w:hAnsiTheme="minorHAnsi" w:cstheme="minorHAnsi"/>
          <w:noProof/>
          <w:lang w:val="es-ES" w:eastAsia="es-VE"/>
        </w:rPr>
        <w:t>l</w:t>
      </w:r>
      <w:r w:rsidR="00F834C1" w:rsidRPr="0084248D">
        <w:rPr>
          <w:rFonts w:asciiTheme="minorHAnsi" w:hAnsiTheme="minorHAnsi" w:cstheme="minorHAnsi"/>
          <w:noProof/>
          <w:lang w:val="es-ES" w:eastAsia="es-VE"/>
        </w:rPr>
        <w:t>a</w:t>
      </w:r>
      <w:r w:rsidR="00057C90" w:rsidRPr="0084248D">
        <w:rPr>
          <w:rFonts w:asciiTheme="minorHAnsi" w:hAnsiTheme="minorHAnsi" w:cstheme="minorHAnsi"/>
          <w:noProof/>
          <w:lang w:val="es-ES" w:eastAsia="es-VE"/>
        </w:rPr>
        <w:t xml:space="preserve"> LEA e indicar el progama de asistencia </w:t>
      </w:r>
      <w:r w:rsidR="0039188B" w:rsidRPr="0084248D">
        <w:rPr>
          <w:rFonts w:asciiTheme="minorHAnsi" w:hAnsiTheme="minorHAnsi" w:cstheme="minorHAnsi"/>
          <w:noProof/>
          <w:lang w:val="es-ES" w:eastAsia="es-VE"/>
        </w:rPr>
        <w:t xml:space="preserve">calificado </w:t>
      </w:r>
      <w:r w:rsidR="00057C90" w:rsidRPr="0084248D">
        <w:rPr>
          <w:rFonts w:asciiTheme="minorHAnsi" w:hAnsiTheme="minorHAnsi" w:cstheme="minorHAnsi"/>
          <w:noProof/>
          <w:lang w:val="es-ES" w:eastAsia="es-VE"/>
        </w:rPr>
        <w:t xml:space="preserve">en el cual participa. </w:t>
      </w:r>
    </w:p>
    <w:p w14:paraId="5BA10F72" w14:textId="77777777" w:rsidR="00057C90" w:rsidRPr="0084248D" w:rsidRDefault="00057C90" w:rsidP="0078697D">
      <w:pPr>
        <w:pStyle w:val="BodyText"/>
        <w:spacing w:line="276" w:lineRule="auto"/>
        <w:ind w:right="112"/>
        <w:rPr>
          <w:rFonts w:asciiTheme="minorHAnsi" w:hAnsiTheme="minorHAnsi" w:cstheme="minorHAnsi"/>
          <w:noProof/>
          <w:lang w:val="es-ES" w:eastAsia="es-VE"/>
        </w:rPr>
      </w:pPr>
    </w:p>
    <w:p w14:paraId="4CDA5FDB" w14:textId="77777777" w:rsidR="00EE4189" w:rsidRPr="0084248D" w:rsidRDefault="00FB13DA"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La LEA</w:t>
      </w:r>
      <w:r w:rsidR="00517991" w:rsidRPr="0084248D">
        <w:rPr>
          <w:rFonts w:asciiTheme="minorHAnsi" w:hAnsiTheme="minorHAnsi" w:cstheme="minorHAnsi"/>
          <w:noProof/>
          <w:lang w:val="es-ES" w:eastAsia="es-VE"/>
        </w:rPr>
        <w:t xml:space="preserve"> notificará a los hogares sobre su elegibilidad y se </w:t>
      </w:r>
      <w:r w:rsidR="00F834C1" w:rsidRPr="0084248D">
        <w:rPr>
          <w:rFonts w:asciiTheme="minorHAnsi" w:hAnsiTheme="minorHAnsi" w:cstheme="minorHAnsi"/>
          <w:noProof/>
          <w:lang w:val="es-ES" w:eastAsia="es-VE"/>
        </w:rPr>
        <w:t xml:space="preserve">proporcionarán beneficios de comida gratuita </w:t>
      </w:r>
      <w:r w:rsidR="00517991" w:rsidRPr="0084248D">
        <w:rPr>
          <w:rFonts w:asciiTheme="minorHAnsi" w:hAnsiTheme="minorHAnsi" w:cstheme="minorHAnsi"/>
          <w:noProof/>
          <w:lang w:val="es-ES" w:eastAsia="es-VE"/>
        </w:rPr>
        <w:t>a los niños</w:t>
      </w:r>
      <w:r w:rsidR="00232178" w:rsidRPr="0084248D">
        <w:rPr>
          <w:rFonts w:asciiTheme="minorHAnsi" w:hAnsiTheme="minorHAnsi" w:cstheme="minorHAnsi"/>
          <w:noProof/>
          <w:lang w:val="es-ES" w:eastAsia="es-VE"/>
        </w:rPr>
        <w:t>,</w:t>
      </w:r>
      <w:r w:rsidR="00517991" w:rsidRPr="0084248D">
        <w:rPr>
          <w:rFonts w:asciiTheme="minorHAnsi" w:hAnsiTheme="minorHAnsi" w:cstheme="minorHAnsi"/>
          <w:noProof/>
          <w:lang w:val="es-ES" w:eastAsia="es-VE"/>
        </w:rPr>
        <w:t xml:space="preserve"> a menos que el hogar notifique a la escuela que </w:t>
      </w:r>
      <w:r w:rsidR="00F834C1" w:rsidRPr="0084248D">
        <w:rPr>
          <w:rFonts w:asciiTheme="minorHAnsi" w:hAnsiTheme="minorHAnsi" w:cstheme="minorHAnsi"/>
          <w:noProof/>
          <w:lang w:val="es-ES" w:eastAsia="es-VE"/>
        </w:rPr>
        <w:t>opta por</w:t>
      </w:r>
      <w:r w:rsidR="00517991" w:rsidRPr="0084248D">
        <w:rPr>
          <w:rFonts w:asciiTheme="minorHAnsi" w:hAnsiTheme="minorHAnsi" w:cstheme="minorHAnsi"/>
          <w:noProof/>
          <w:lang w:val="es-ES" w:eastAsia="es-VE"/>
        </w:rPr>
        <w:t xml:space="preserve"> rechazar los beneficios.  Todos los niños de esos hogares son elegibles para </w:t>
      </w:r>
      <w:r w:rsidR="00F834C1" w:rsidRPr="0084248D">
        <w:rPr>
          <w:rFonts w:asciiTheme="minorHAnsi" w:hAnsiTheme="minorHAnsi" w:cstheme="minorHAnsi"/>
          <w:noProof/>
          <w:lang w:val="es-ES" w:eastAsia="es-VE"/>
        </w:rPr>
        <w:t>los beneficios de</w:t>
      </w:r>
      <w:r w:rsidR="00517991" w:rsidRPr="0084248D">
        <w:rPr>
          <w:rFonts w:asciiTheme="minorHAnsi" w:hAnsiTheme="minorHAnsi" w:cstheme="minorHAnsi"/>
          <w:noProof/>
          <w:lang w:val="es-ES" w:eastAsia="es-VE"/>
        </w:rPr>
        <w:t xml:space="preserve"> comida gratuita y si alg</w:t>
      </w:r>
      <w:r w:rsidR="00990326" w:rsidRPr="0084248D">
        <w:rPr>
          <w:rFonts w:asciiTheme="minorHAnsi" w:hAnsiTheme="minorHAnsi" w:cstheme="minorHAnsi"/>
          <w:noProof/>
          <w:lang w:val="es-ES" w:eastAsia="es-VE"/>
        </w:rPr>
        <w:t>uno de los</w:t>
      </w:r>
      <w:r w:rsidR="00517991" w:rsidRPr="0084248D">
        <w:rPr>
          <w:rFonts w:asciiTheme="minorHAnsi" w:hAnsiTheme="minorHAnsi" w:cstheme="minorHAnsi"/>
          <w:noProof/>
          <w:lang w:val="es-ES" w:eastAsia="es-VE"/>
        </w:rPr>
        <w:t xml:space="preserve"> niño</w:t>
      </w:r>
      <w:r w:rsidR="00990326" w:rsidRPr="0084248D">
        <w:rPr>
          <w:rFonts w:asciiTheme="minorHAnsi" w:hAnsiTheme="minorHAnsi" w:cstheme="minorHAnsi"/>
          <w:noProof/>
          <w:lang w:val="es-ES" w:eastAsia="es-VE"/>
        </w:rPr>
        <w:t>s</w:t>
      </w:r>
      <w:r w:rsidR="00517991" w:rsidRPr="0084248D">
        <w:rPr>
          <w:rFonts w:asciiTheme="minorHAnsi" w:hAnsiTheme="minorHAnsi" w:cstheme="minorHAnsi"/>
          <w:noProof/>
          <w:lang w:val="es-ES" w:eastAsia="es-VE"/>
        </w:rPr>
        <w:t xml:space="preserve"> </w:t>
      </w:r>
      <w:r w:rsidR="0030361A" w:rsidRPr="0084248D">
        <w:rPr>
          <w:rFonts w:asciiTheme="minorHAnsi" w:hAnsiTheme="minorHAnsi" w:cstheme="minorHAnsi"/>
          <w:noProof/>
          <w:lang w:val="es-ES" w:eastAsia="es-VE"/>
        </w:rPr>
        <w:t xml:space="preserve">no </w:t>
      </w:r>
      <w:r w:rsidR="00F834C1" w:rsidRPr="0084248D">
        <w:rPr>
          <w:rFonts w:asciiTheme="minorHAnsi" w:hAnsiTheme="minorHAnsi" w:cstheme="minorHAnsi"/>
          <w:noProof/>
          <w:lang w:val="es-ES" w:eastAsia="es-VE"/>
        </w:rPr>
        <w:t>aparece en</w:t>
      </w:r>
      <w:r w:rsidR="0030361A" w:rsidRPr="0084248D">
        <w:rPr>
          <w:rFonts w:asciiTheme="minorHAnsi" w:hAnsiTheme="minorHAnsi" w:cstheme="minorHAnsi"/>
          <w:noProof/>
          <w:lang w:val="es-ES" w:eastAsia="es-VE"/>
        </w:rPr>
        <w:t xml:space="preserve"> </w:t>
      </w:r>
      <w:r w:rsidR="00990326" w:rsidRPr="0084248D">
        <w:rPr>
          <w:rFonts w:asciiTheme="minorHAnsi" w:hAnsiTheme="minorHAnsi" w:cstheme="minorHAnsi"/>
          <w:noProof/>
          <w:lang w:val="es-ES" w:eastAsia="es-VE"/>
        </w:rPr>
        <w:t>e</w:t>
      </w:r>
      <w:r w:rsidR="0030361A" w:rsidRPr="0084248D">
        <w:rPr>
          <w:rFonts w:asciiTheme="minorHAnsi" w:hAnsiTheme="minorHAnsi" w:cstheme="minorHAnsi"/>
          <w:noProof/>
          <w:lang w:val="es-ES" w:eastAsia="es-VE"/>
        </w:rPr>
        <w:t>l</w:t>
      </w:r>
      <w:r w:rsidR="00990326" w:rsidRPr="0084248D">
        <w:rPr>
          <w:rFonts w:asciiTheme="minorHAnsi" w:hAnsiTheme="minorHAnsi" w:cstheme="minorHAnsi"/>
          <w:noProof/>
          <w:lang w:val="es-ES" w:eastAsia="es-VE"/>
        </w:rPr>
        <w:t xml:space="preserve"> aviso de</w:t>
      </w:r>
      <w:r w:rsidR="0030361A" w:rsidRPr="0084248D">
        <w:rPr>
          <w:rFonts w:asciiTheme="minorHAnsi" w:hAnsiTheme="minorHAnsi" w:cstheme="minorHAnsi"/>
          <w:noProof/>
          <w:lang w:val="es-ES" w:eastAsia="es-VE"/>
        </w:rPr>
        <w:t xml:space="preserve"> elegibilidad, el hogar debe</w:t>
      </w:r>
      <w:r w:rsidR="00232178" w:rsidRPr="0084248D">
        <w:rPr>
          <w:rFonts w:asciiTheme="minorHAnsi" w:hAnsiTheme="minorHAnsi" w:cstheme="minorHAnsi"/>
          <w:noProof/>
          <w:lang w:val="es-ES" w:eastAsia="es-VE"/>
        </w:rPr>
        <w:t>rá</w:t>
      </w:r>
      <w:r w:rsidR="0030361A" w:rsidRPr="0084248D">
        <w:rPr>
          <w:rFonts w:asciiTheme="minorHAnsi" w:hAnsiTheme="minorHAnsi" w:cstheme="minorHAnsi"/>
          <w:noProof/>
          <w:lang w:val="es-ES" w:eastAsia="es-VE"/>
        </w:rPr>
        <w:t xml:space="preserve"> </w:t>
      </w:r>
      <w:r w:rsidR="00990326" w:rsidRPr="0084248D">
        <w:rPr>
          <w:rFonts w:asciiTheme="minorHAnsi" w:hAnsiTheme="minorHAnsi" w:cstheme="minorHAnsi"/>
          <w:noProof/>
          <w:lang w:val="es-ES" w:eastAsia="es-VE"/>
        </w:rPr>
        <w:t>comunicarse con</w:t>
      </w:r>
      <w:r w:rsidR="0030361A" w:rsidRPr="0084248D">
        <w:rPr>
          <w:rFonts w:asciiTheme="minorHAnsi" w:hAnsiTheme="minorHAnsi" w:cstheme="minorHAnsi"/>
          <w:noProof/>
          <w:lang w:val="es-ES" w:eastAsia="es-VE"/>
        </w:rPr>
        <w:t xml:space="preserve"> la escuel</w:t>
      </w:r>
      <w:r w:rsidR="00617BB1" w:rsidRPr="0084248D">
        <w:rPr>
          <w:rFonts w:asciiTheme="minorHAnsi" w:hAnsiTheme="minorHAnsi" w:cstheme="minorHAnsi"/>
          <w:noProof/>
          <w:lang w:val="es-ES" w:eastAsia="es-VE"/>
        </w:rPr>
        <w:t xml:space="preserve">a para </w:t>
      </w:r>
      <w:r w:rsidR="00990326" w:rsidRPr="0084248D">
        <w:rPr>
          <w:rFonts w:asciiTheme="minorHAnsi" w:hAnsiTheme="minorHAnsi" w:cstheme="minorHAnsi"/>
          <w:noProof/>
          <w:lang w:val="es-ES" w:eastAsia="es-VE"/>
        </w:rPr>
        <w:t xml:space="preserve">que se </w:t>
      </w:r>
      <w:r w:rsidR="00617BB1" w:rsidRPr="0084248D">
        <w:rPr>
          <w:rFonts w:asciiTheme="minorHAnsi" w:hAnsiTheme="minorHAnsi" w:cstheme="minorHAnsi"/>
          <w:noProof/>
          <w:lang w:val="es-ES" w:eastAsia="es-VE"/>
        </w:rPr>
        <w:t>ext</w:t>
      </w:r>
      <w:r w:rsidR="00990326" w:rsidRPr="0084248D">
        <w:rPr>
          <w:rFonts w:asciiTheme="minorHAnsi" w:hAnsiTheme="minorHAnsi" w:cstheme="minorHAnsi"/>
          <w:noProof/>
          <w:lang w:val="es-ES" w:eastAsia="es-VE"/>
        </w:rPr>
        <w:t>iendan</w:t>
      </w:r>
      <w:r w:rsidR="00617BB1" w:rsidRPr="0084248D">
        <w:rPr>
          <w:rFonts w:asciiTheme="minorHAnsi" w:hAnsiTheme="minorHAnsi" w:cstheme="minorHAnsi"/>
          <w:noProof/>
          <w:lang w:val="es-ES" w:eastAsia="es-VE"/>
        </w:rPr>
        <w:t xml:space="preserve"> los beneficios </w:t>
      </w:r>
      <w:r w:rsidR="00990326" w:rsidRPr="0084248D">
        <w:rPr>
          <w:rFonts w:asciiTheme="minorHAnsi" w:hAnsiTheme="minorHAnsi" w:cstheme="minorHAnsi"/>
          <w:noProof/>
          <w:lang w:val="es-ES" w:eastAsia="es-VE"/>
        </w:rPr>
        <w:t>a ese</w:t>
      </w:r>
      <w:r w:rsidR="00617BB1" w:rsidRPr="0084248D">
        <w:rPr>
          <w:rFonts w:asciiTheme="minorHAnsi" w:hAnsiTheme="minorHAnsi" w:cstheme="minorHAnsi"/>
          <w:noProof/>
          <w:lang w:val="es-ES" w:eastAsia="es-VE"/>
        </w:rPr>
        <w:t xml:space="preserve"> niño. Si el niño o el hogar reciben </w:t>
      </w:r>
      <w:r w:rsidRPr="0084248D">
        <w:rPr>
          <w:rFonts w:asciiTheme="minorHAnsi" w:hAnsiTheme="minorHAnsi" w:cstheme="minorHAnsi"/>
          <w:noProof/>
          <w:lang w:val="es-ES" w:eastAsia="es-VE"/>
        </w:rPr>
        <w:t xml:space="preserve">beneficios de </w:t>
      </w:r>
      <w:r w:rsidR="000B2A5B" w:rsidRPr="0084248D">
        <w:rPr>
          <w:rFonts w:asciiTheme="minorHAnsi" w:hAnsiTheme="minorHAnsi" w:cstheme="minorHAnsi"/>
          <w:noProof/>
          <w:lang w:val="es-ES" w:eastAsia="es-VE"/>
        </w:rPr>
        <w:t>P</w:t>
      </w:r>
      <w:r w:rsidRPr="0084248D">
        <w:rPr>
          <w:rFonts w:asciiTheme="minorHAnsi" w:hAnsiTheme="minorHAnsi" w:cstheme="minorHAnsi"/>
          <w:noProof/>
          <w:lang w:val="es-ES" w:eastAsia="es-VE"/>
        </w:rPr>
        <w:t>rogramas</w:t>
      </w:r>
      <w:r w:rsidR="000B2A5B" w:rsidRPr="0084248D">
        <w:rPr>
          <w:rFonts w:asciiTheme="minorHAnsi" w:hAnsiTheme="minorHAnsi" w:cstheme="minorHAnsi"/>
          <w:noProof/>
          <w:lang w:val="es-ES" w:eastAsia="es-VE"/>
        </w:rPr>
        <w:t xml:space="preserve"> de Asistencia</w:t>
      </w:r>
      <w:r w:rsidR="00A0493B" w:rsidRPr="0084248D">
        <w:rPr>
          <w:rFonts w:asciiTheme="minorHAnsi" w:hAnsiTheme="minorHAnsi" w:cstheme="minorHAnsi"/>
          <w:noProof/>
          <w:lang w:val="es-ES" w:eastAsia="es-VE"/>
        </w:rPr>
        <w:t xml:space="preserve"> u otros programas </w:t>
      </w:r>
      <w:r w:rsidR="00232178" w:rsidRPr="0084248D">
        <w:rPr>
          <w:rFonts w:asciiTheme="minorHAnsi" w:hAnsiTheme="minorHAnsi" w:cstheme="minorHAnsi"/>
          <w:noProof/>
          <w:lang w:val="es-ES" w:eastAsia="es-VE"/>
        </w:rPr>
        <w:t>originales</w:t>
      </w:r>
      <w:r w:rsidR="008E5ABA" w:rsidRPr="0084248D">
        <w:rPr>
          <w:rFonts w:asciiTheme="minorHAnsi" w:hAnsiTheme="minorHAnsi" w:cstheme="minorHAnsi"/>
          <w:noProof/>
          <w:lang w:val="es-ES" w:eastAsia="es-VE"/>
        </w:rPr>
        <w:t xml:space="preserve"> </w:t>
      </w:r>
      <w:r w:rsidR="007511DB" w:rsidRPr="0084248D">
        <w:rPr>
          <w:rFonts w:asciiTheme="minorHAnsi" w:hAnsiTheme="minorHAnsi" w:cstheme="minorHAnsi"/>
          <w:noProof/>
          <w:lang w:val="es-ES" w:eastAsia="es-VE"/>
        </w:rPr>
        <w:t>y la escuela no le</w:t>
      </w:r>
      <w:r w:rsidR="008E5ABA" w:rsidRPr="0084248D">
        <w:rPr>
          <w:rFonts w:asciiTheme="minorHAnsi" w:hAnsiTheme="minorHAnsi" w:cstheme="minorHAnsi"/>
          <w:noProof/>
          <w:lang w:val="es-ES" w:eastAsia="es-VE"/>
        </w:rPr>
        <w:t>s</w:t>
      </w:r>
      <w:r w:rsidR="007511DB" w:rsidRPr="0084248D">
        <w:rPr>
          <w:rFonts w:asciiTheme="minorHAnsi" w:hAnsiTheme="minorHAnsi" w:cstheme="minorHAnsi"/>
          <w:noProof/>
          <w:lang w:val="es-ES" w:eastAsia="es-VE"/>
        </w:rPr>
        <w:t xml:space="preserve"> notifica </w:t>
      </w:r>
      <w:r w:rsidR="00EE4189" w:rsidRPr="0084248D">
        <w:rPr>
          <w:rFonts w:asciiTheme="minorHAnsi" w:hAnsiTheme="minorHAnsi" w:cstheme="minorHAnsi"/>
          <w:noProof/>
          <w:lang w:val="es-ES" w:eastAsia="es-VE"/>
        </w:rPr>
        <w:t xml:space="preserve">sobre </w:t>
      </w:r>
      <w:r w:rsidR="008E5ABA" w:rsidRPr="0084248D">
        <w:rPr>
          <w:rFonts w:asciiTheme="minorHAnsi" w:hAnsiTheme="minorHAnsi" w:cstheme="minorHAnsi"/>
          <w:noProof/>
          <w:lang w:val="es-ES" w:eastAsia="es-VE"/>
        </w:rPr>
        <w:t xml:space="preserve">los </w:t>
      </w:r>
      <w:r w:rsidR="00EE4189" w:rsidRPr="0084248D">
        <w:rPr>
          <w:rFonts w:asciiTheme="minorHAnsi" w:hAnsiTheme="minorHAnsi" w:cstheme="minorHAnsi"/>
          <w:noProof/>
          <w:lang w:val="es-ES" w:eastAsia="es-VE"/>
        </w:rPr>
        <w:t>beneficio</w:t>
      </w:r>
      <w:r w:rsidR="008E5ABA" w:rsidRPr="0084248D">
        <w:rPr>
          <w:rFonts w:asciiTheme="minorHAnsi" w:hAnsiTheme="minorHAnsi" w:cstheme="minorHAnsi"/>
          <w:noProof/>
          <w:lang w:val="es-ES" w:eastAsia="es-VE"/>
        </w:rPr>
        <w:t>s</w:t>
      </w:r>
      <w:r w:rsidR="00EE4189" w:rsidRPr="0084248D">
        <w:rPr>
          <w:rFonts w:asciiTheme="minorHAnsi" w:hAnsiTheme="minorHAnsi" w:cstheme="minorHAnsi"/>
          <w:noProof/>
          <w:lang w:val="es-ES" w:eastAsia="es-VE"/>
        </w:rPr>
        <w:t xml:space="preserve"> de comida grat</w:t>
      </w:r>
      <w:r w:rsidR="008E5ABA" w:rsidRPr="0084248D">
        <w:rPr>
          <w:rFonts w:asciiTheme="minorHAnsi" w:hAnsiTheme="minorHAnsi" w:cstheme="minorHAnsi"/>
          <w:noProof/>
          <w:lang w:val="es-ES" w:eastAsia="es-VE"/>
        </w:rPr>
        <w:t>uita</w:t>
      </w:r>
      <w:r w:rsidR="00EE4189" w:rsidRPr="0084248D">
        <w:rPr>
          <w:rFonts w:asciiTheme="minorHAnsi" w:hAnsiTheme="minorHAnsi" w:cstheme="minorHAnsi"/>
          <w:noProof/>
          <w:lang w:val="es-ES" w:eastAsia="es-VE"/>
        </w:rPr>
        <w:t xml:space="preserve">, el padre o </w:t>
      </w:r>
      <w:r w:rsidR="00C964DC" w:rsidRPr="0084248D">
        <w:rPr>
          <w:rFonts w:asciiTheme="minorHAnsi" w:hAnsiTheme="minorHAnsi" w:cstheme="minorHAnsi"/>
          <w:noProof/>
          <w:lang w:val="es-ES" w:eastAsia="es-VE"/>
        </w:rPr>
        <w:t xml:space="preserve">tutor </w:t>
      </w:r>
      <w:r w:rsidR="00EE4189" w:rsidRPr="0084248D">
        <w:rPr>
          <w:rFonts w:asciiTheme="minorHAnsi" w:hAnsiTheme="minorHAnsi" w:cstheme="minorHAnsi"/>
          <w:noProof/>
          <w:lang w:val="es-ES" w:eastAsia="es-VE"/>
        </w:rPr>
        <w:t>deberá</w:t>
      </w:r>
      <w:r w:rsidR="00991605" w:rsidRPr="0084248D">
        <w:rPr>
          <w:rFonts w:asciiTheme="minorHAnsi" w:hAnsiTheme="minorHAnsi" w:cstheme="minorHAnsi"/>
          <w:noProof/>
          <w:lang w:val="es-ES" w:eastAsia="es-VE"/>
        </w:rPr>
        <w:t>n</w:t>
      </w:r>
      <w:r w:rsidR="00EE4189" w:rsidRPr="0084248D">
        <w:rPr>
          <w:rFonts w:asciiTheme="minorHAnsi" w:hAnsiTheme="minorHAnsi" w:cstheme="minorHAnsi"/>
          <w:noProof/>
          <w:lang w:val="es-ES" w:eastAsia="es-VE"/>
        </w:rPr>
        <w:t xml:space="preserve"> </w:t>
      </w:r>
      <w:r w:rsidR="00C964DC" w:rsidRPr="0084248D">
        <w:rPr>
          <w:rFonts w:asciiTheme="minorHAnsi" w:hAnsiTheme="minorHAnsi" w:cstheme="minorHAnsi"/>
          <w:noProof/>
          <w:lang w:val="es-ES" w:eastAsia="es-VE"/>
        </w:rPr>
        <w:t>comunicarse con</w:t>
      </w:r>
      <w:r w:rsidR="00EE4189" w:rsidRPr="0084248D">
        <w:rPr>
          <w:rFonts w:asciiTheme="minorHAnsi" w:hAnsiTheme="minorHAnsi" w:cstheme="minorHAnsi"/>
          <w:noProof/>
          <w:lang w:val="es-ES" w:eastAsia="es-VE"/>
        </w:rPr>
        <w:t xml:space="preserve"> la escuela.</w:t>
      </w:r>
    </w:p>
    <w:p w14:paraId="709C2D6C" w14:textId="77777777" w:rsidR="00EE4189" w:rsidRPr="0084248D" w:rsidRDefault="00EE4189" w:rsidP="0078697D">
      <w:pPr>
        <w:pStyle w:val="BodyText"/>
        <w:spacing w:line="276" w:lineRule="auto"/>
        <w:ind w:right="112"/>
        <w:rPr>
          <w:rFonts w:asciiTheme="minorHAnsi" w:hAnsiTheme="minorHAnsi" w:cstheme="minorHAnsi"/>
          <w:noProof/>
          <w:lang w:val="es-ES" w:eastAsia="es-VE"/>
        </w:rPr>
      </w:pPr>
    </w:p>
    <w:p w14:paraId="32877269" w14:textId="77777777" w:rsidR="000A119B" w:rsidRPr="0084248D" w:rsidRDefault="00EE4189"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Los formularios de solicitud o las instrucciones para completar un formulario de solicitud en línea </w:t>
      </w:r>
      <w:r w:rsidR="007873A0" w:rsidRPr="0084248D">
        <w:rPr>
          <w:rFonts w:asciiTheme="minorHAnsi" w:hAnsiTheme="minorHAnsi" w:cstheme="minorHAnsi"/>
          <w:noProof/>
          <w:lang w:val="es-ES" w:eastAsia="es-VE"/>
        </w:rPr>
        <w:t xml:space="preserve">para aquellos que no </w:t>
      </w:r>
      <w:r w:rsidR="00C964DC" w:rsidRPr="0084248D">
        <w:rPr>
          <w:rFonts w:asciiTheme="minorHAnsi" w:hAnsiTheme="minorHAnsi" w:cstheme="minorHAnsi"/>
          <w:noProof/>
          <w:lang w:val="es-ES" w:eastAsia="es-VE"/>
        </w:rPr>
        <w:t xml:space="preserve">están </w:t>
      </w:r>
      <w:r w:rsidR="007873A0" w:rsidRPr="0084248D">
        <w:rPr>
          <w:rFonts w:asciiTheme="minorHAnsi" w:hAnsiTheme="minorHAnsi" w:cstheme="minorHAnsi"/>
          <w:noProof/>
          <w:lang w:val="es-ES" w:eastAsia="es-VE"/>
        </w:rPr>
        <w:t>certifica</w:t>
      </w:r>
      <w:r w:rsidR="00C964DC" w:rsidRPr="0084248D">
        <w:rPr>
          <w:rFonts w:asciiTheme="minorHAnsi" w:hAnsiTheme="minorHAnsi" w:cstheme="minorHAnsi"/>
          <w:noProof/>
          <w:lang w:val="es-ES" w:eastAsia="es-VE"/>
        </w:rPr>
        <w:t>dos</w:t>
      </w:r>
      <w:r w:rsidR="007873A0" w:rsidRPr="0084248D">
        <w:rPr>
          <w:rFonts w:asciiTheme="minorHAnsi" w:hAnsiTheme="minorHAnsi" w:cstheme="minorHAnsi"/>
          <w:noProof/>
          <w:lang w:val="es-ES" w:eastAsia="es-VE"/>
        </w:rPr>
        <w:t xml:space="preserve"> directamente se enviar</w:t>
      </w:r>
      <w:r w:rsidR="00C964DC" w:rsidRPr="0084248D">
        <w:rPr>
          <w:rFonts w:asciiTheme="minorHAnsi" w:hAnsiTheme="minorHAnsi" w:cstheme="minorHAnsi"/>
          <w:noProof/>
          <w:lang w:val="es-ES" w:eastAsia="es-VE"/>
        </w:rPr>
        <w:t>on</w:t>
      </w:r>
      <w:r w:rsidR="003D42B9" w:rsidRPr="0084248D">
        <w:rPr>
          <w:rFonts w:asciiTheme="minorHAnsi" w:hAnsiTheme="minorHAnsi" w:cstheme="minorHAnsi"/>
          <w:noProof/>
          <w:lang w:val="es-ES" w:eastAsia="es-VE"/>
        </w:rPr>
        <w:t xml:space="preserve"> a casa</w:t>
      </w:r>
      <w:r w:rsidR="00C964DC" w:rsidRPr="0084248D">
        <w:rPr>
          <w:rFonts w:asciiTheme="minorHAnsi" w:hAnsiTheme="minorHAnsi" w:cstheme="minorHAnsi"/>
          <w:noProof/>
          <w:lang w:val="es-ES" w:eastAsia="es-VE"/>
        </w:rPr>
        <w:t xml:space="preserve">, junto con una carta </w:t>
      </w:r>
      <w:r w:rsidR="003D42B9" w:rsidRPr="0084248D">
        <w:rPr>
          <w:rFonts w:asciiTheme="minorHAnsi" w:hAnsiTheme="minorHAnsi" w:cstheme="minorHAnsi"/>
          <w:noProof/>
          <w:lang w:val="es-ES" w:eastAsia="es-VE"/>
        </w:rPr>
        <w:t xml:space="preserve">para los padres </w:t>
      </w:r>
      <w:r w:rsidR="00991605" w:rsidRPr="0084248D">
        <w:rPr>
          <w:rFonts w:asciiTheme="minorHAnsi" w:hAnsiTheme="minorHAnsi" w:cstheme="minorHAnsi"/>
          <w:noProof/>
          <w:lang w:val="es-ES" w:eastAsia="es-VE"/>
        </w:rPr>
        <w:t>o</w:t>
      </w:r>
      <w:r w:rsidR="003D42B9" w:rsidRPr="0084248D">
        <w:rPr>
          <w:rFonts w:asciiTheme="minorHAnsi" w:hAnsiTheme="minorHAnsi" w:cstheme="minorHAnsi"/>
          <w:noProof/>
          <w:lang w:val="es-ES" w:eastAsia="es-VE"/>
        </w:rPr>
        <w:t xml:space="preserve"> </w:t>
      </w:r>
      <w:r w:rsidR="00C964DC" w:rsidRPr="0084248D">
        <w:rPr>
          <w:rFonts w:asciiTheme="minorHAnsi" w:hAnsiTheme="minorHAnsi" w:cstheme="minorHAnsi"/>
          <w:noProof/>
          <w:lang w:val="es-ES" w:eastAsia="es-VE"/>
        </w:rPr>
        <w:t>tutores</w:t>
      </w:r>
      <w:r w:rsidR="007873A0" w:rsidRPr="0084248D">
        <w:rPr>
          <w:rFonts w:asciiTheme="minorHAnsi" w:hAnsiTheme="minorHAnsi" w:cstheme="minorHAnsi"/>
          <w:noProof/>
          <w:lang w:val="es-ES" w:eastAsia="es-VE"/>
        </w:rPr>
        <w:t xml:space="preserve">. Para </w:t>
      </w:r>
      <w:r w:rsidR="00CC6FC3" w:rsidRPr="0084248D">
        <w:rPr>
          <w:rFonts w:asciiTheme="minorHAnsi" w:hAnsiTheme="minorHAnsi" w:cstheme="minorHAnsi"/>
          <w:noProof/>
          <w:lang w:val="es-ES" w:eastAsia="es-VE"/>
        </w:rPr>
        <w:t>solicitar</w:t>
      </w:r>
      <w:r w:rsidR="007873A0" w:rsidRPr="0084248D">
        <w:rPr>
          <w:rFonts w:asciiTheme="minorHAnsi" w:hAnsiTheme="minorHAnsi" w:cstheme="minorHAnsi"/>
          <w:noProof/>
          <w:lang w:val="es-ES" w:eastAsia="es-VE"/>
        </w:rPr>
        <w:t xml:space="preserve"> comidas grat</w:t>
      </w:r>
      <w:r w:rsidR="00CC6FC3" w:rsidRPr="0084248D">
        <w:rPr>
          <w:rFonts w:asciiTheme="minorHAnsi" w:hAnsiTheme="minorHAnsi" w:cstheme="minorHAnsi"/>
          <w:noProof/>
          <w:lang w:val="es-ES" w:eastAsia="es-VE"/>
        </w:rPr>
        <w:t>uitas</w:t>
      </w:r>
      <w:r w:rsidR="007873A0" w:rsidRPr="0084248D">
        <w:rPr>
          <w:rFonts w:asciiTheme="minorHAnsi" w:hAnsiTheme="minorHAnsi" w:cstheme="minorHAnsi"/>
          <w:noProof/>
          <w:lang w:val="es-ES" w:eastAsia="es-VE"/>
        </w:rPr>
        <w:t xml:space="preserve"> o </w:t>
      </w:r>
      <w:r w:rsidR="00CC6FC3" w:rsidRPr="0084248D">
        <w:rPr>
          <w:rFonts w:asciiTheme="minorHAnsi" w:hAnsiTheme="minorHAnsi" w:cstheme="minorHAnsi"/>
          <w:noProof/>
          <w:lang w:val="es-ES" w:eastAsia="es-VE"/>
        </w:rPr>
        <w:t xml:space="preserve">a </w:t>
      </w:r>
      <w:r w:rsidR="007873A0" w:rsidRPr="0084248D">
        <w:rPr>
          <w:rFonts w:asciiTheme="minorHAnsi" w:hAnsiTheme="minorHAnsi" w:cstheme="minorHAnsi"/>
          <w:noProof/>
          <w:lang w:val="es-ES" w:eastAsia="es-VE"/>
        </w:rPr>
        <w:t xml:space="preserve">precio reducido </w:t>
      </w:r>
      <w:r w:rsidR="009939A1" w:rsidRPr="0084248D">
        <w:rPr>
          <w:rFonts w:asciiTheme="minorHAnsi" w:hAnsiTheme="minorHAnsi" w:cstheme="minorHAnsi"/>
          <w:noProof/>
          <w:lang w:val="es-ES" w:eastAsia="es-VE"/>
        </w:rPr>
        <w:t xml:space="preserve">o leche </w:t>
      </w:r>
      <w:r w:rsidR="00B540C8" w:rsidRPr="0084248D">
        <w:rPr>
          <w:rFonts w:asciiTheme="minorHAnsi" w:hAnsiTheme="minorHAnsi" w:cstheme="minorHAnsi"/>
          <w:noProof/>
          <w:lang w:val="es-ES" w:eastAsia="es-VE"/>
        </w:rPr>
        <w:t>gratuita</w:t>
      </w:r>
      <w:r w:rsidR="009939A1" w:rsidRPr="0084248D">
        <w:rPr>
          <w:rFonts w:asciiTheme="minorHAnsi" w:hAnsiTheme="minorHAnsi" w:cstheme="minorHAnsi"/>
          <w:noProof/>
          <w:lang w:val="es-ES" w:eastAsia="es-VE"/>
        </w:rPr>
        <w:t xml:space="preserve">, los hogares deben completar </w:t>
      </w:r>
      <w:r w:rsidR="009939A1" w:rsidRPr="0084248D">
        <w:rPr>
          <w:rFonts w:asciiTheme="minorHAnsi" w:hAnsiTheme="minorHAnsi" w:cstheme="minorHAnsi"/>
          <w:noProof/>
          <w:lang w:val="es-ES" w:eastAsia="es-VE"/>
        </w:rPr>
        <w:lastRenderedPageBreak/>
        <w:t xml:space="preserve">la solicitud y enviarla a su escuela u oficina distrital. La información suministrada </w:t>
      </w:r>
      <w:r w:rsidR="001D05D6" w:rsidRPr="0084248D">
        <w:rPr>
          <w:rFonts w:asciiTheme="minorHAnsi" w:hAnsiTheme="minorHAnsi" w:cstheme="minorHAnsi"/>
          <w:noProof/>
          <w:lang w:val="es-ES" w:eastAsia="es-VE"/>
        </w:rPr>
        <w:t xml:space="preserve">en la solicitud se usará para determinar la elegibilidad y podrá verificarse en cualquier momento durante el año escolar por la escuela </w:t>
      </w:r>
      <w:r w:rsidR="006F1C1D" w:rsidRPr="0084248D">
        <w:rPr>
          <w:rFonts w:asciiTheme="minorHAnsi" w:hAnsiTheme="minorHAnsi" w:cstheme="minorHAnsi"/>
          <w:noProof/>
          <w:lang w:val="es-ES" w:eastAsia="es-VE"/>
        </w:rPr>
        <w:t>u otr</w:t>
      </w:r>
      <w:r w:rsidR="002B1471" w:rsidRPr="0084248D">
        <w:rPr>
          <w:rFonts w:asciiTheme="minorHAnsi" w:hAnsiTheme="minorHAnsi" w:cstheme="minorHAnsi"/>
          <w:noProof/>
          <w:lang w:val="es-ES" w:eastAsia="es-VE"/>
        </w:rPr>
        <w:t>a</w:t>
      </w:r>
      <w:r w:rsidR="001F5BB9" w:rsidRPr="0084248D">
        <w:rPr>
          <w:rFonts w:asciiTheme="minorHAnsi" w:hAnsiTheme="minorHAnsi" w:cstheme="minorHAnsi"/>
          <w:noProof/>
          <w:lang w:val="es-ES" w:eastAsia="es-VE"/>
        </w:rPr>
        <w:t>s</w:t>
      </w:r>
      <w:r w:rsidR="006F1C1D" w:rsidRPr="0084248D">
        <w:rPr>
          <w:rFonts w:asciiTheme="minorHAnsi" w:hAnsiTheme="minorHAnsi" w:cstheme="minorHAnsi"/>
          <w:noProof/>
          <w:lang w:val="es-ES" w:eastAsia="es-VE"/>
        </w:rPr>
        <w:t xml:space="preserve"> </w:t>
      </w:r>
      <w:r w:rsidR="0047400F" w:rsidRPr="0084248D">
        <w:rPr>
          <w:rFonts w:asciiTheme="minorHAnsi" w:hAnsiTheme="minorHAnsi" w:cstheme="minorHAnsi"/>
          <w:noProof/>
          <w:lang w:val="es-ES" w:eastAsia="es-VE"/>
        </w:rPr>
        <w:t>personas responsables</w:t>
      </w:r>
      <w:r w:rsidR="006F1C1D" w:rsidRPr="0084248D">
        <w:rPr>
          <w:rFonts w:asciiTheme="minorHAnsi" w:hAnsiTheme="minorHAnsi" w:cstheme="minorHAnsi"/>
          <w:noProof/>
          <w:lang w:val="es-ES" w:eastAsia="es-VE"/>
        </w:rPr>
        <w:t xml:space="preserve"> del programa. </w:t>
      </w:r>
      <w:r w:rsidR="001F5BB9" w:rsidRPr="0084248D">
        <w:rPr>
          <w:rFonts w:asciiTheme="minorHAnsi" w:hAnsiTheme="minorHAnsi" w:cstheme="minorHAnsi"/>
          <w:noProof/>
          <w:lang w:val="es-ES" w:eastAsia="es-VE"/>
        </w:rPr>
        <w:t>Los n</w:t>
      </w:r>
      <w:r w:rsidR="006F1C1D" w:rsidRPr="0084248D">
        <w:rPr>
          <w:rFonts w:asciiTheme="minorHAnsi" w:hAnsiTheme="minorHAnsi" w:cstheme="minorHAnsi"/>
          <w:noProof/>
          <w:lang w:val="es-ES" w:eastAsia="es-VE"/>
        </w:rPr>
        <w:t xml:space="preserve">ombres de los niños, </w:t>
      </w:r>
      <w:r w:rsidR="001F5BB9" w:rsidRPr="0084248D">
        <w:rPr>
          <w:rFonts w:asciiTheme="minorHAnsi" w:hAnsiTheme="minorHAnsi" w:cstheme="minorHAnsi"/>
          <w:noProof/>
          <w:lang w:val="es-ES" w:eastAsia="es-VE"/>
        </w:rPr>
        <w:t xml:space="preserve">el </w:t>
      </w:r>
      <w:r w:rsidR="006F1C1D" w:rsidRPr="0084248D">
        <w:rPr>
          <w:rFonts w:asciiTheme="minorHAnsi" w:hAnsiTheme="minorHAnsi" w:cstheme="minorHAnsi"/>
          <w:noProof/>
          <w:lang w:val="es-ES" w:eastAsia="es-VE"/>
        </w:rPr>
        <w:t>esta</w:t>
      </w:r>
      <w:r w:rsidR="001F5BB9" w:rsidRPr="0084248D">
        <w:rPr>
          <w:rFonts w:asciiTheme="minorHAnsi" w:hAnsiTheme="minorHAnsi" w:cstheme="minorHAnsi"/>
          <w:noProof/>
          <w:lang w:val="es-ES" w:eastAsia="es-VE"/>
        </w:rPr>
        <w:t>do</w:t>
      </w:r>
      <w:r w:rsidR="006F1C1D" w:rsidRPr="0084248D">
        <w:rPr>
          <w:rFonts w:asciiTheme="minorHAnsi" w:hAnsiTheme="minorHAnsi" w:cstheme="minorHAnsi"/>
          <w:noProof/>
          <w:lang w:val="es-ES" w:eastAsia="es-VE"/>
        </w:rPr>
        <w:t xml:space="preserve"> de </w:t>
      </w:r>
      <w:r w:rsidR="00991605" w:rsidRPr="0084248D">
        <w:rPr>
          <w:rFonts w:asciiTheme="minorHAnsi" w:hAnsiTheme="minorHAnsi" w:cstheme="minorHAnsi"/>
          <w:noProof/>
          <w:lang w:val="es-ES" w:eastAsia="es-VE"/>
        </w:rPr>
        <w:t xml:space="preserve">la </w:t>
      </w:r>
      <w:r w:rsidR="006F1C1D" w:rsidRPr="0084248D">
        <w:rPr>
          <w:rFonts w:asciiTheme="minorHAnsi" w:hAnsiTheme="minorHAnsi" w:cstheme="minorHAnsi"/>
          <w:noProof/>
          <w:lang w:val="es-ES" w:eastAsia="es-VE"/>
        </w:rPr>
        <w:t xml:space="preserve">elegibilidad </w:t>
      </w:r>
      <w:r w:rsidR="001929E3" w:rsidRPr="0084248D">
        <w:rPr>
          <w:rFonts w:asciiTheme="minorHAnsi" w:hAnsiTheme="minorHAnsi" w:cstheme="minorHAnsi"/>
          <w:noProof/>
          <w:lang w:val="es-ES" w:eastAsia="es-VE"/>
        </w:rPr>
        <w:t>y otra información suministrada</w:t>
      </w:r>
      <w:r w:rsidR="006F1C1D" w:rsidRPr="0084248D">
        <w:rPr>
          <w:rFonts w:asciiTheme="minorHAnsi" w:hAnsiTheme="minorHAnsi" w:cstheme="minorHAnsi"/>
          <w:noProof/>
          <w:lang w:val="es-ES" w:eastAsia="es-VE"/>
        </w:rPr>
        <w:t xml:space="preserve"> </w:t>
      </w:r>
      <w:r w:rsidR="001929E3" w:rsidRPr="0084248D">
        <w:rPr>
          <w:rFonts w:asciiTheme="minorHAnsi" w:hAnsiTheme="minorHAnsi" w:cstheme="minorHAnsi"/>
          <w:noProof/>
          <w:lang w:val="es-ES" w:eastAsia="es-VE"/>
        </w:rPr>
        <w:t xml:space="preserve">en la solicitud </w:t>
      </w:r>
      <w:r w:rsidR="000A119B" w:rsidRPr="0084248D">
        <w:rPr>
          <w:rFonts w:asciiTheme="minorHAnsi" w:hAnsiTheme="minorHAnsi" w:cstheme="minorHAnsi"/>
          <w:noProof/>
          <w:lang w:val="es-ES" w:eastAsia="es-VE"/>
        </w:rPr>
        <w:t>u obtenida mediante</w:t>
      </w:r>
      <w:r w:rsidR="003D42B9" w:rsidRPr="0084248D">
        <w:rPr>
          <w:rFonts w:asciiTheme="minorHAnsi" w:hAnsiTheme="minorHAnsi" w:cstheme="minorHAnsi"/>
          <w:noProof/>
          <w:lang w:val="es-ES" w:eastAsia="es-VE"/>
        </w:rPr>
        <w:t xml:space="preserve"> certificación directa se </w:t>
      </w:r>
      <w:r w:rsidR="001F5BB9" w:rsidRPr="0084248D">
        <w:rPr>
          <w:rFonts w:asciiTheme="minorHAnsi" w:hAnsiTheme="minorHAnsi" w:cstheme="minorHAnsi"/>
          <w:noProof/>
          <w:lang w:val="es-ES" w:eastAsia="es-VE"/>
        </w:rPr>
        <w:t xml:space="preserve">pueden </w:t>
      </w:r>
      <w:r w:rsidR="003D42B9" w:rsidRPr="0084248D">
        <w:rPr>
          <w:rFonts w:asciiTheme="minorHAnsi" w:hAnsiTheme="minorHAnsi" w:cstheme="minorHAnsi"/>
          <w:noProof/>
          <w:lang w:val="es-ES" w:eastAsia="es-VE"/>
        </w:rPr>
        <w:t>divulgar</w:t>
      </w:r>
      <w:r w:rsidR="000A119B" w:rsidRPr="0084248D">
        <w:rPr>
          <w:rFonts w:asciiTheme="minorHAnsi" w:hAnsiTheme="minorHAnsi" w:cstheme="minorHAnsi"/>
          <w:noProof/>
          <w:lang w:val="es-ES" w:eastAsia="es-VE"/>
        </w:rPr>
        <w:t xml:space="preserve"> a </w:t>
      </w:r>
      <w:r w:rsidR="00991605" w:rsidRPr="0084248D">
        <w:rPr>
          <w:rFonts w:asciiTheme="minorHAnsi" w:hAnsiTheme="minorHAnsi" w:cstheme="minorHAnsi"/>
          <w:noProof/>
          <w:lang w:val="es-ES" w:eastAsia="es-VE"/>
        </w:rPr>
        <w:t>algunas</w:t>
      </w:r>
      <w:r w:rsidR="000A119B" w:rsidRPr="0084248D">
        <w:rPr>
          <w:rFonts w:asciiTheme="minorHAnsi" w:hAnsiTheme="minorHAnsi" w:cstheme="minorHAnsi"/>
          <w:noProof/>
          <w:lang w:val="es-ES" w:eastAsia="es-VE"/>
        </w:rPr>
        <w:t xml:space="preserve"> </w:t>
      </w:r>
      <w:r w:rsidR="001F5BB9" w:rsidRPr="0084248D">
        <w:rPr>
          <w:rFonts w:asciiTheme="minorHAnsi" w:hAnsiTheme="minorHAnsi" w:cstheme="minorHAnsi"/>
          <w:noProof/>
          <w:lang w:val="es-ES" w:eastAsia="es-VE"/>
        </w:rPr>
        <w:t>agencias</w:t>
      </w:r>
      <w:r w:rsidR="000A119B" w:rsidRPr="0084248D">
        <w:rPr>
          <w:rFonts w:asciiTheme="minorHAnsi" w:hAnsiTheme="minorHAnsi" w:cstheme="minorHAnsi"/>
          <w:noProof/>
          <w:lang w:val="es-ES" w:eastAsia="es-VE"/>
        </w:rPr>
        <w:t xml:space="preserve"> federales, estatales o locales según autorización de la Ley Nacional de Almuerzo Escolar (</w:t>
      </w:r>
      <w:proofErr w:type="spellStart"/>
      <w:r w:rsidR="000A119B" w:rsidRPr="0084248D">
        <w:rPr>
          <w:rFonts w:asciiTheme="minorHAnsi" w:hAnsiTheme="minorHAnsi" w:cstheme="minorHAnsi"/>
          <w:lang w:val="es-ES"/>
        </w:rPr>
        <w:t>National</w:t>
      </w:r>
      <w:proofErr w:type="spellEnd"/>
      <w:r w:rsidR="000A119B" w:rsidRPr="0084248D">
        <w:rPr>
          <w:rFonts w:asciiTheme="minorHAnsi" w:hAnsiTheme="minorHAnsi" w:cstheme="minorHAnsi"/>
          <w:lang w:val="es-ES"/>
        </w:rPr>
        <w:t xml:space="preserve"> </w:t>
      </w:r>
      <w:proofErr w:type="spellStart"/>
      <w:r w:rsidR="000A119B" w:rsidRPr="0084248D">
        <w:rPr>
          <w:rFonts w:asciiTheme="minorHAnsi" w:hAnsiTheme="minorHAnsi" w:cstheme="minorHAnsi"/>
          <w:lang w:val="es-ES"/>
        </w:rPr>
        <w:t>School</w:t>
      </w:r>
      <w:proofErr w:type="spellEnd"/>
      <w:r w:rsidR="000A119B" w:rsidRPr="0084248D">
        <w:rPr>
          <w:rFonts w:asciiTheme="minorHAnsi" w:hAnsiTheme="minorHAnsi" w:cstheme="minorHAnsi"/>
          <w:lang w:val="es-ES"/>
        </w:rPr>
        <w:t xml:space="preserve"> Lunch </w:t>
      </w:r>
      <w:proofErr w:type="spellStart"/>
      <w:r w:rsidR="000A119B" w:rsidRPr="0084248D">
        <w:rPr>
          <w:rFonts w:asciiTheme="minorHAnsi" w:hAnsiTheme="minorHAnsi" w:cstheme="minorHAnsi"/>
          <w:lang w:val="es-ES"/>
        </w:rPr>
        <w:t>Act</w:t>
      </w:r>
      <w:proofErr w:type="spellEnd"/>
      <w:r w:rsidR="000A119B" w:rsidRPr="0084248D">
        <w:rPr>
          <w:rFonts w:asciiTheme="minorHAnsi" w:hAnsiTheme="minorHAnsi" w:cstheme="minorHAnsi"/>
          <w:lang w:val="es-ES"/>
        </w:rPr>
        <w:t>, NSLA).</w:t>
      </w:r>
      <w:r w:rsidR="000A119B" w:rsidRPr="0084248D">
        <w:rPr>
          <w:rFonts w:asciiTheme="minorHAnsi" w:hAnsiTheme="minorHAnsi" w:cstheme="minorHAnsi"/>
          <w:noProof/>
          <w:lang w:val="es-ES" w:eastAsia="es-VE"/>
        </w:rPr>
        <w:t xml:space="preserve"> </w:t>
      </w:r>
    </w:p>
    <w:p w14:paraId="113CE876" w14:textId="77777777" w:rsidR="000A119B" w:rsidRPr="0084248D" w:rsidRDefault="000A119B" w:rsidP="0078697D">
      <w:pPr>
        <w:pStyle w:val="BodyText"/>
        <w:spacing w:line="276" w:lineRule="auto"/>
        <w:ind w:right="112"/>
        <w:rPr>
          <w:rFonts w:asciiTheme="minorHAnsi" w:hAnsiTheme="minorHAnsi" w:cstheme="minorHAnsi"/>
          <w:noProof/>
          <w:lang w:val="es-ES" w:eastAsia="es-VE"/>
        </w:rPr>
      </w:pPr>
    </w:p>
    <w:p w14:paraId="68AEA0D3" w14:textId="77777777" w:rsidR="000A119B" w:rsidRPr="0084248D" w:rsidRDefault="000A119B"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Para que l</w:t>
      </w:r>
      <w:r w:rsidR="0047400F" w:rsidRPr="0084248D">
        <w:rPr>
          <w:rFonts w:asciiTheme="minorHAnsi" w:hAnsiTheme="minorHAnsi" w:cstheme="minorHAnsi"/>
          <w:noProof/>
          <w:lang w:val="es-ES" w:eastAsia="es-VE"/>
        </w:rPr>
        <w:t>os funcionarios</w:t>
      </w:r>
      <w:r w:rsidR="00986326" w:rsidRPr="0084248D">
        <w:rPr>
          <w:rFonts w:asciiTheme="minorHAnsi" w:hAnsiTheme="minorHAnsi" w:cstheme="minorHAnsi"/>
          <w:noProof/>
          <w:lang w:val="es-ES" w:eastAsia="es-VE"/>
        </w:rPr>
        <w:t xml:space="preserve"> escolares determinen la elegibilidad, el hogar debe suministrar la </w:t>
      </w:r>
      <w:r w:rsidR="002B1471" w:rsidRPr="0084248D">
        <w:rPr>
          <w:rFonts w:asciiTheme="minorHAnsi" w:hAnsiTheme="minorHAnsi" w:cstheme="minorHAnsi"/>
          <w:noProof/>
          <w:lang w:val="es-ES" w:eastAsia="es-VE"/>
        </w:rPr>
        <w:t xml:space="preserve">siguiente </w:t>
      </w:r>
      <w:r w:rsidR="00986326" w:rsidRPr="0084248D">
        <w:rPr>
          <w:rFonts w:asciiTheme="minorHAnsi" w:hAnsiTheme="minorHAnsi" w:cstheme="minorHAnsi"/>
          <w:noProof/>
          <w:lang w:val="es-ES" w:eastAsia="es-VE"/>
        </w:rPr>
        <w:t>informac</w:t>
      </w:r>
      <w:r w:rsidR="00BA20F8" w:rsidRPr="0084248D">
        <w:rPr>
          <w:rFonts w:asciiTheme="minorHAnsi" w:hAnsiTheme="minorHAnsi" w:cstheme="minorHAnsi"/>
          <w:noProof/>
          <w:lang w:val="es-ES" w:eastAsia="es-VE"/>
        </w:rPr>
        <w:t>ión requerida en la solicitud: n</w:t>
      </w:r>
      <w:r w:rsidR="00986326" w:rsidRPr="0084248D">
        <w:rPr>
          <w:rFonts w:asciiTheme="minorHAnsi" w:hAnsiTheme="minorHAnsi" w:cstheme="minorHAnsi"/>
          <w:noProof/>
          <w:lang w:val="es-ES" w:eastAsia="es-VE"/>
        </w:rPr>
        <w:t xml:space="preserve">ombres de todos los miembros del hogar, últimos cuatro dígitos del </w:t>
      </w:r>
      <w:r w:rsidR="002B1471" w:rsidRPr="0084248D">
        <w:rPr>
          <w:rFonts w:asciiTheme="minorHAnsi" w:hAnsiTheme="minorHAnsi" w:cstheme="minorHAnsi"/>
          <w:noProof/>
          <w:lang w:val="es-ES" w:eastAsia="es-VE"/>
        </w:rPr>
        <w:t>n</w:t>
      </w:r>
      <w:r w:rsidR="00986326" w:rsidRPr="0084248D">
        <w:rPr>
          <w:rFonts w:asciiTheme="minorHAnsi" w:hAnsiTheme="minorHAnsi" w:cstheme="minorHAnsi"/>
          <w:noProof/>
          <w:lang w:val="es-ES" w:eastAsia="es-VE"/>
        </w:rPr>
        <w:t xml:space="preserve">úmero de Seguro Social del adulto </w:t>
      </w:r>
      <w:r w:rsidR="00153524" w:rsidRPr="0084248D">
        <w:rPr>
          <w:rFonts w:asciiTheme="minorHAnsi" w:hAnsiTheme="minorHAnsi" w:cstheme="minorHAnsi"/>
          <w:noProof/>
          <w:lang w:val="es-ES" w:eastAsia="es-VE"/>
        </w:rPr>
        <w:t xml:space="preserve">que llena la solicitud o una declaración de que no lo posee, el ingreso que recibe cada miembro del hogar incluyendo la frecuencia y la fuente de ese ingreso </w:t>
      </w:r>
      <w:r w:rsidR="004C0C06" w:rsidRPr="0084248D">
        <w:rPr>
          <w:rFonts w:asciiTheme="minorHAnsi" w:hAnsiTheme="minorHAnsi" w:cstheme="minorHAnsi"/>
          <w:noProof/>
          <w:lang w:val="es-ES" w:eastAsia="es-VE"/>
        </w:rPr>
        <w:t xml:space="preserve">y la firma de un miembro </w:t>
      </w:r>
      <w:r w:rsidR="002B1471" w:rsidRPr="0084248D">
        <w:rPr>
          <w:rFonts w:asciiTheme="minorHAnsi" w:hAnsiTheme="minorHAnsi" w:cstheme="minorHAnsi"/>
          <w:noProof/>
          <w:lang w:val="es-ES" w:eastAsia="es-VE"/>
        </w:rPr>
        <w:t xml:space="preserve">adulto </w:t>
      </w:r>
      <w:r w:rsidR="004C0C06" w:rsidRPr="0084248D">
        <w:rPr>
          <w:rFonts w:asciiTheme="minorHAnsi" w:hAnsiTheme="minorHAnsi" w:cstheme="minorHAnsi"/>
          <w:noProof/>
          <w:lang w:val="es-ES" w:eastAsia="es-VE"/>
        </w:rPr>
        <w:t xml:space="preserve">de ese hogar </w:t>
      </w:r>
      <w:r w:rsidR="00176EA1" w:rsidRPr="0084248D">
        <w:rPr>
          <w:rFonts w:asciiTheme="minorHAnsi" w:hAnsiTheme="minorHAnsi" w:cstheme="minorHAnsi"/>
          <w:noProof/>
          <w:lang w:val="es-ES" w:eastAsia="es-VE"/>
        </w:rPr>
        <w:t xml:space="preserve">para </w:t>
      </w:r>
      <w:r w:rsidR="004C0C06" w:rsidRPr="0084248D">
        <w:rPr>
          <w:rFonts w:asciiTheme="minorHAnsi" w:hAnsiTheme="minorHAnsi" w:cstheme="minorHAnsi"/>
          <w:noProof/>
          <w:lang w:val="es-ES" w:eastAsia="es-VE"/>
        </w:rPr>
        <w:t>certifica</w:t>
      </w:r>
      <w:r w:rsidR="00176EA1" w:rsidRPr="0084248D">
        <w:rPr>
          <w:rFonts w:asciiTheme="minorHAnsi" w:hAnsiTheme="minorHAnsi" w:cstheme="minorHAnsi"/>
          <w:noProof/>
          <w:lang w:val="es-ES" w:eastAsia="es-VE"/>
        </w:rPr>
        <w:t>r</w:t>
      </w:r>
      <w:r w:rsidR="004C0C06" w:rsidRPr="0084248D">
        <w:rPr>
          <w:rFonts w:asciiTheme="minorHAnsi" w:hAnsiTheme="minorHAnsi" w:cstheme="minorHAnsi"/>
          <w:noProof/>
          <w:lang w:val="es-ES" w:eastAsia="es-VE"/>
        </w:rPr>
        <w:t xml:space="preserve"> que la información suministrada es correcta.</w:t>
      </w:r>
    </w:p>
    <w:p w14:paraId="0E5CB411" w14:textId="77777777" w:rsidR="004C0C06" w:rsidRPr="0084248D" w:rsidRDefault="004C0C06" w:rsidP="0078697D">
      <w:pPr>
        <w:pStyle w:val="BodyText"/>
        <w:spacing w:line="276" w:lineRule="auto"/>
        <w:ind w:right="112"/>
        <w:rPr>
          <w:rFonts w:asciiTheme="minorHAnsi" w:hAnsiTheme="minorHAnsi" w:cstheme="minorHAnsi"/>
          <w:noProof/>
          <w:lang w:val="es-ES" w:eastAsia="es-VE"/>
        </w:rPr>
      </w:pPr>
    </w:p>
    <w:p w14:paraId="1574BBDB" w14:textId="77777777" w:rsidR="00C353D2" w:rsidRPr="0084248D" w:rsidRDefault="004C0C06"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Las solicitudes </w:t>
      </w:r>
      <w:r w:rsidR="002B1471" w:rsidRPr="0084248D">
        <w:rPr>
          <w:rFonts w:asciiTheme="minorHAnsi" w:hAnsiTheme="minorHAnsi" w:cstheme="minorHAnsi"/>
          <w:noProof/>
          <w:lang w:val="es-ES" w:eastAsia="es-VE"/>
        </w:rPr>
        <w:t>se pueden</w:t>
      </w:r>
      <w:r w:rsidRPr="0084248D">
        <w:rPr>
          <w:rFonts w:asciiTheme="minorHAnsi" w:hAnsiTheme="minorHAnsi" w:cstheme="minorHAnsi"/>
          <w:noProof/>
          <w:lang w:val="es-ES" w:eastAsia="es-VE"/>
        </w:rPr>
        <w:t xml:space="preserve"> </w:t>
      </w:r>
      <w:r w:rsidR="002B1471" w:rsidRPr="0084248D">
        <w:rPr>
          <w:rFonts w:asciiTheme="minorHAnsi" w:hAnsiTheme="minorHAnsi" w:cstheme="minorHAnsi"/>
          <w:noProof/>
          <w:lang w:val="es-ES" w:eastAsia="es-VE"/>
        </w:rPr>
        <w:t>enviar a la escuela</w:t>
      </w:r>
      <w:r w:rsidRPr="0084248D">
        <w:rPr>
          <w:rFonts w:asciiTheme="minorHAnsi" w:hAnsiTheme="minorHAnsi" w:cstheme="minorHAnsi"/>
          <w:noProof/>
          <w:lang w:val="es-ES" w:eastAsia="es-VE"/>
        </w:rPr>
        <w:t xml:space="preserve"> en cualquier momento du</w:t>
      </w:r>
      <w:r w:rsidR="00BA20F8" w:rsidRPr="0084248D">
        <w:rPr>
          <w:rFonts w:asciiTheme="minorHAnsi" w:hAnsiTheme="minorHAnsi" w:cstheme="minorHAnsi"/>
          <w:noProof/>
          <w:lang w:val="es-ES" w:eastAsia="es-VE"/>
        </w:rPr>
        <w:t>rante el año. Si un miem</w:t>
      </w:r>
      <w:r w:rsidRPr="0084248D">
        <w:rPr>
          <w:rFonts w:asciiTheme="minorHAnsi" w:hAnsiTheme="minorHAnsi" w:cstheme="minorHAnsi"/>
          <w:noProof/>
          <w:lang w:val="es-ES" w:eastAsia="es-VE"/>
        </w:rPr>
        <w:t>bro del hogar queda desempleado o la situación del hogar cambia</w:t>
      </w:r>
      <w:r w:rsidR="00C353D2" w:rsidRPr="0084248D">
        <w:rPr>
          <w:rFonts w:asciiTheme="minorHAnsi" w:hAnsiTheme="minorHAnsi" w:cstheme="minorHAnsi"/>
          <w:noProof/>
          <w:lang w:val="es-ES" w:eastAsia="es-VE"/>
        </w:rPr>
        <w:t>, la familia debe co</w:t>
      </w:r>
      <w:r w:rsidR="002B1471" w:rsidRPr="0084248D">
        <w:rPr>
          <w:rFonts w:asciiTheme="minorHAnsi" w:hAnsiTheme="minorHAnsi" w:cstheme="minorHAnsi"/>
          <w:noProof/>
          <w:lang w:val="es-ES" w:eastAsia="es-VE"/>
        </w:rPr>
        <w:t>municarse con</w:t>
      </w:r>
      <w:r w:rsidR="00C353D2" w:rsidRPr="0084248D">
        <w:rPr>
          <w:rFonts w:asciiTheme="minorHAnsi" w:hAnsiTheme="minorHAnsi" w:cstheme="minorHAnsi"/>
          <w:noProof/>
          <w:lang w:val="es-ES" w:eastAsia="es-VE"/>
        </w:rPr>
        <w:t xml:space="preserve"> la escuela. Estos cambios pueden hacer que los niños del hogar sean elegibles para comidas grat</w:t>
      </w:r>
      <w:r w:rsidR="00CC6FC3" w:rsidRPr="0084248D">
        <w:rPr>
          <w:rFonts w:asciiTheme="minorHAnsi" w:hAnsiTheme="minorHAnsi" w:cstheme="minorHAnsi"/>
          <w:noProof/>
          <w:lang w:val="es-ES" w:eastAsia="es-VE"/>
        </w:rPr>
        <w:t>uita</w:t>
      </w:r>
      <w:r w:rsidR="00C353D2" w:rsidRPr="0084248D">
        <w:rPr>
          <w:rFonts w:asciiTheme="minorHAnsi" w:hAnsiTheme="minorHAnsi" w:cstheme="minorHAnsi"/>
          <w:noProof/>
          <w:lang w:val="es-ES" w:eastAsia="es-VE"/>
        </w:rPr>
        <w:t xml:space="preserve">s o </w:t>
      </w:r>
      <w:r w:rsidR="00CC6FC3" w:rsidRPr="0084248D">
        <w:rPr>
          <w:rFonts w:asciiTheme="minorHAnsi" w:hAnsiTheme="minorHAnsi" w:cstheme="minorHAnsi"/>
          <w:noProof/>
          <w:lang w:val="es-ES" w:eastAsia="es-VE"/>
        </w:rPr>
        <w:t>a</w:t>
      </w:r>
      <w:r w:rsidR="00C353D2" w:rsidRPr="0084248D">
        <w:rPr>
          <w:rFonts w:asciiTheme="minorHAnsi" w:hAnsiTheme="minorHAnsi" w:cstheme="minorHAnsi"/>
          <w:noProof/>
          <w:lang w:val="es-ES" w:eastAsia="es-VE"/>
        </w:rPr>
        <w:t xml:space="preserve"> precio reducido o </w:t>
      </w:r>
      <w:r w:rsidR="009069CA" w:rsidRPr="0084248D">
        <w:rPr>
          <w:rFonts w:asciiTheme="minorHAnsi" w:hAnsiTheme="minorHAnsi" w:cstheme="minorHAnsi"/>
          <w:noProof/>
          <w:lang w:val="es-ES" w:eastAsia="es-VE"/>
        </w:rPr>
        <w:t xml:space="preserve">para </w:t>
      </w:r>
      <w:r w:rsidR="00C353D2" w:rsidRPr="0084248D">
        <w:rPr>
          <w:rFonts w:asciiTheme="minorHAnsi" w:hAnsiTheme="minorHAnsi" w:cstheme="minorHAnsi"/>
          <w:noProof/>
          <w:lang w:val="es-ES" w:eastAsia="es-VE"/>
        </w:rPr>
        <w:t>leche grat</w:t>
      </w:r>
      <w:r w:rsidR="002B1471" w:rsidRPr="0084248D">
        <w:rPr>
          <w:rFonts w:asciiTheme="minorHAnsi" w:hAnsiTheme="minorHAnsi" w:cstheme="minorHAnsi"/>
          <w:noProof/>
          <w:lang w:val="es-ES" w:eastAsia="es-VE"/>
        </w:rPr>
        <w:t>uita</w:t>
      </w:r>
      <w:r w:rsidR="00C353D2" w:rsidRPr="0084248D">
        <w:rPr>
          <w:rFonts w:asciiTheme="minorHAnsi" w:hAnsiTheme="minorHAnsi" w:cstheme="minorHAnsi"/>
          <w:noProof/>
          <w:lang w:val="es-ES" w:eastAsia="es-VE"/>
        </w:rPr>
        <w:t>.</w:t>
      </w:r>
    </w:p>
    <w:p w14:paraId="3A578591" w14:textId="77777777" w:rsidR="00C353D2" w:rsidRPr="0084248D" w:rsidRDefault="00C353D2" w:rsidP="0078697D">
      <w:pPr>
        <w:pStyle w:val="BodyText"/>
        <w:spacing w:line="276" w:lineRule="auto"/>
        <w:ind w:right="112"/>
        <w:rPr>
          <w:rFonts w:asciiTheme="minorHAnsi" w:hAnsiTheme="minorHAnsi" w:cstheme="minorHAnsi"/>
          <w:noProof/>
          <w:lang w:val="es-ES" w:eastAsia="es-VE"/>
        </w:rPr>
      </w:pPr>
    </w:p>
    <w:p w14:paraId="4AABF0AE" w14:textId="77777777" w:rsidR="00C353D2" w:rsidRPr="0084248D" w:rsidRDefault="00C353D2" w:rsidP="0078697D">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Según las disposiciones de </w:t>
      </w:r>
      <w:r w:rsidR="00C154E6" w:rsidRPr="0084248D">
        <w:rPr>
          <w:rFonts w:asciiTheme="minorHAnsi" w:hAnsiTheme="minorHAnsi" w:cstheme="minorHAnsi"/>
          <w:noProof/>
          <w:lang w:val="es-ES" w:eastAsia="es-VE"/>
        </w:rPr>
        <w:t xml:space="preserve">la </w:t>
      </w:r>
      <w:r w:rsidR="00CC6FC3" w:rsidRPr="0084248D">
        <w:rPr>
          <w:rFonts w:asciiTheme="minorHAnsi" w:hAnsiTheme="minorHAnsi" w:cstheme="minorHAnsi"/>
          <w:noProof/>
          <w:lang w:val="es-ES" w:eastAsia="es-VE"/>
        </w:rPr>
        <w:t xml:space="preserve">política </w:t>
      </w:r>
      <w:r w:rsidR="00C154E6" w:rsidRPr="0084248D">
        <w:rPr>
          <w:rFonts w:asciiTheme="minorHAnsi" w:hAnsiTheme="minorHAnsi" w:cstheme="minorHAnsi"/>
          <w:noProof/>
          <w:lang w:val="es-ES" w:eastAsia="es-VE"/>
        </w:rPr>
        <w:t>de comidas grat</w:t>
      </w:r>
      <w:r w:rsidR="002B1471" w:rsidRPr="0084248D">
        <w:rPr>
          <w:rFonts w:asciiTheme="minorHAnsi" w:hAnsiTheme="minorHAnsi" w:cstheme="minorHAnsi"/>
          <w:noProof/>
          <w:lang w:val="es-ES" w:eastAsia="es-VE"/>
        </w:rPr>
        <w:t>uitas</w:t>
      </w:r>
      <w:r w:rsidR="00C154E6" w:rsidRPr="0084248D">
        <w:rPr>
          <w:rFonts w:asciiTheme="minorHAnsi" w:hAnsiTheme="minorHAnsi" w:cstheme="minorHAnsi"/>
          <w:noProof/>
          <w:lang w:val="es-ES" w:eastAsia="es-VE"/>
        </w:rPr>
        <w:t xml:space="preserve"> y </w:t>
      </w:r>
      <w:r w:rsidR="00CC6FC3" w:rsidRPr="0084248D">
        <w:rPr>
          <w:rFonts w:asciiTheme="minorHAnsi" w:hAnsiTheme="minorHAnsi" w:cstheme="minorHAnsi"/>
          <w:noProof/>
          <w:lang w:val="es-ES" w:eastAsia="es-VE"/>
        </w:rPr>
        <w:t xml:space="preserve">a </w:t>
      </w:r>
      <w:r w:rsidR="00C154E6" w:rsidRPr="0084248D">
        <w:rPr>
          <w:rFonts w:asciiTheme="minorHAnsi" w:hAnsiTheme="minorHAnsi" w:cstheme="minorHAnsi"/>
          <w:noProof/>
          <w:lang w:val="es-ES" w:eastAsia="es-VE"/>
        </w:rPr>
        <w:t>precio reducido, un</w:t>
      </w:r>
      <w:r w:rsidR="002A0453" w:rsidRPr="0084248D">
        <w:rPr>
          <w:rFonts w:asciiTheme="minorHAnsi" w:hAnsiTheme="minorHAnsi" w:cstheme="minorHAnsi"/>
          <w:noProof/>
          <w:lang w:val="es-ES" w:eastAsia="es-VE"/>
        </w:rPr>
        <w:t xml:space="preserve"> funcionario</w:t>
      </w:r>
      <w:r w:rsidR="00BA20F8" w:rsidRPr="0084248D">
        <w:rPr>
          <w:rFonts w:asciiTheme="minorHAnsi" w:hAnsiTheme="minorHAnsi" w:cstheme="minorHAnsi"/>
          <w:noProof/>
          <w:lang w:val="es-ES" w:eastAsia="es-VE"/>
        </w:rPr>
        <w:t xml:space="preserve"> </w:t>
      </w:r>
      <w:r w:rsidR="00507668" w:rsidRPr="0084248D">
        <w:rPr>
          <w:rFonts w:asciiTheme="minorHAnsi" w:hAnsiTheme="minorHAnsi" w:cstheme="minorHAnsi"/>
          <w:noProof/>
          <w:lang w:val="es-ES" w:eastAsia="es-VE"/>
        </w:rPr>
        <w:t xml:space="preserve">de aprobación </w:t>
      </w:r>
      <w:r w:rsidR="002A0453" w:rsidRPr="0084248D">
        <w:rPr>
          <w:rFonts w:asciiTheme="minorHAnsi" w:hAnsiTheme="minorHAnsi" w:cstheme="minorHAnsi"/>
          <w:noProof/>
          <w:lang w:val="es-ES" w:eastAsia="es-VE"/>
        </w:rPr>
        <w:t>designado en</w:t>
      </w:r>
      <w:r w:rsidR="00BA20F8" w:rsidRPr="0084248D">
        <w:rPr>
          <w:rFonts w:asciiTheme="minorHAnsi" w:hAnsiTheme="minorHAnsi" w:cstheme="minorHAnsi"/>
          <w:noProof/>
          <w:lang w:val="es-ES" w:eastAsia="es-VE"/>
        </w:rPr>
        <w:t xml:space="preserve"> la LEA </w:t>
      </w:r>
      <w:r w:rsidR="00C154E6" w:rsidRPr="0084248D">
        <w:rPr>
          <w:rFonts w:asciiTheme="minorHAnsi" w:hAnsiTheme="minorHAnsi" w:cstheme="minorHAnsi"/>
          <w:noProof/>
          <w:lang w:val="es-ES" w:eastAsia="es-VE"/>
        </w:rPr>
        <w:t xml:space="preserve">revisará las solicitudes y determinará la elegibilidad. Si un padre o </w:t>
      </w:r>
      <w:r w:rsidR="00C964DC" w:rsidRPr="0084248D">
        <w:rPr>
          <w:rFonts w:asciiTheme="minorHAnsi" w:hAnsiTheme="minorHAnsi" w:cstheme="minorHAnsi"/>
          <w:noProof/>
          <w:lang w:val="es-ES" w:eastAsia="es-VE"/>
        </w:rPr>
        <w:t xml:space="preserve">tutor </w:t>
      </w:r>
      <w:r w:rsidR="002A0453" w:rsidRPr="0084248D">
        <w:rPr>
          <w:rFonts w:asciiTheme="minorHAnsi" w:hAnsiTheme="minorHAnsi" w:cstheme="minorHAnsi"/>
          <w:noProof/>
          <w:lang w:val="es-ES" w:eastAsia="es-VE"/>
        </w:rPr>
        <w:t xml:space="preserve">no </w:t>
      </w:r>
      <w:r w:rsidR="00C154E6" w:rsidRPr="0084248D">
        <w:rPr>
          <w:rFonts w:asciiTheme="minorHAnsi" w:hAnsiTheme="minorHAnsi" w:cstheme="minorHAnsi"/>
          <w:noProof/>
          <w:lang w:val="es-ES" w:eastAsia="es-VE"/>
        </w:rPr>
        <w:t>e</w:t>
      </w:r>
      <w:r w:rsidR="00BA20F8" w:rsidRPr="0084248D">
        <w:rPr>
          <w:rFonts w:asciiTheme="minorHAnsi" w:hAnsiTheme="minorHAnsi" w:cstheme="minorHAnsi"/>
          <w:noProof/>
          <w:lang w:val="es-ES" w:eastAsia="es-VE"/>
        </w:rPr>
        <w:t>stá</w:t>
      </w:r>
      <w:r w:rsidR="00C154E6" w:rsidRPr="0084248D">
        <w:rPr>
          <w:rFonts w:asciiTheme="minorHAnsi" w:hAnsiTheme="minorHAnsi" w:cstheme="minorHAnsi"/>
          <w:noProof/>
          <w:lang w:val="es-ES" w:eastAsia="es-VE"/>
        </w:rPr>
        <w:t xml:space="preserve"> satisfecho c</w:t>
      </w:r>
      <w:r w:rsidR="00185C8C" w:rsidRPr="0084248D">
        <w:rPr>
          <w:rFonts w:asciiTheme="minorHAnsi" w:hAnsiTheme="minorHAnsi" w:cstheme="minorHAnsi"/>
          <w:noProof/>
          <w:lang w:val="es-ES" w:eastAsia="es-VE"/>
        </w:rPr>
        <w:t xml:space="preserve">on </w:t>
      </w:r>
      <w:r w:rsidR="002A0453" w:rsidRPr="0084248D">
        <w:rPr>
          <w:rFonts w:asciiTheme="minorHAnsi" w:hAnsiTheme="minorHAnsi" w:cstheme="minorHAnsi"/>
          <w:noProof/>
          <w:lang w:val="es-ES" w:eastAsia="es-VE"/>
        </w:rPr>
        <w:t>la decisión</w:t>
      </w:r>
      <w:r w:rsidR="00185C8C" w:rsidRPr="0084248D">
        <w:rPr>
          <w:rFonts w:asciiTheme="minorHAnsi" w:hAnsiTheme="minorHAnsi" w:cstheme="minorHAnsi"/>
          <w:noProof/>
          <w:lang w:val="es-ES" w:eastAsia="es-VE"/>
        </w:rPr>
        <w:t xml:space="preserve">, </w:t>
      </w:r>
      <w:r w:rsidR="002A0453" w:rsidRPr="0084248D">
        <w:rPr>
          <w:rFonts w:asciiTheme="minorHAnsi" w:hAnsiTheme="minorHAnsi" w:cstheme="minorHAnsi"/>
          <w:noProof/>
          <w:lang w:val="es-ES" w:eastAsia="es-VE"/>
        </w:rPr>
        <w:t>es posible que desee discutirla de manera informal con el funcionario</w:t>
      </w:r>
      <w:r w:rsidR="00185C8C" w:rsidRPr="0084248D">
        <w:rPr>
          <w:rFonts w:asciiTheme="minorHAnsi" w:hAnsiTheme="minorHAnsi" w:cstheme="minorHAnsi"/>
          <w:noProof/>
          <w:lang w:val="es-ES" w:eastAsia="es-VE"/>
        </w:rPr>
        <w:t xml:space="preserve"> de aprobación. Si el padre o </w:t>
      </w:r>
      <w:r w:rsidR="00C964DC" w:rsidRPr="0084248D">
        <w:rPr>
          <w:rFonts w:asciiTheme="minorHAnsi" w:hAnsiTheme="minorHAnsi" w:cstheme="minorHAnsi"/>
          <w:noProof/>
          <w:lang w:val="es-ES" w:eastAsia="es-VE"/>
        </w:rPr>
        <w:t xml:space="preserve">tutor </w:t>
      </w:r>
      <w:r w:rsidR="00185C8C" w:rsidRPr="0084248D">
        <w:rPr>
          <w:rFonts w:asciiTheme="minorHAnsi" w:hAnsiTheme="minorHAnsi" w:cstheme="minorHAnsi"/>
          <w:noProof/>
          <w:lang w:val="es-ES" w:eastAsia="es-VE"/>
        </w:rPr>
        <w:t xml:space="preserve">desea presentar una apelación formal, </w:t>
      </w:r>
      <w:r w:rsidR="002A0453" w:rsidRPr="0084248D">
        <w:rPr>
          <w:rFonts w:asciiTheme="minorHAnsi" w:hAnsiTheme="minorHAnsi" w:cstheme="minorHAnsi"/>
          <w:noProof/>
          <w:lang w:val="es-ES" w:eastAsia="es-VE"/>
        </w:rPr>
        <w:t>puede hacer una solicitud</w:t>
      </w:r>
      <w:r w:rsidR="00185C8C" w:rsidRPr="0084248D">
        <w:rPr>
          <w:rFonts w:asciiTheme="minorHAnsi" w:hAnsiTheme="minorHAnsi" w:cstheme="minorHAnsi"/>
          <w:noProof/>
          <w:lang w:val="es-ES" w:eastAsia="es-VE"/>
        </w:rPr>
        <w:t xml:space="preserve"> de manera oral o escrita a</w:t>
      </w:r>
      <w:r w:rsidR="002A0453" w:rsidRPr="0084248D">
        <w:rPr>
          <w:rFonts w:asciiTheme="minorHAnsi" w:hAnsiTheme="minorHAnsi" w:cstheme="minorHAnsi"/>
          <w:noProof/>
          <w:lang w:val="es-ES" w:eastAsia="es-VE"/>
        </w:rPr>
        <w:t>l funcionario de audiencias</w:t>
      </w:r>
      <w:r w:rsidR="00185C8C" w:rsidRPr="0084248D">
        <w:rPr>
          <w:rFonts w:asciiTheme="minorHAnsi" w:hAnsiTheme="minorHAnsi" w:cstheme="minorHAnsi"/>
          <w:noProof/>
          <w:lang w:val="es-ES" w:eastAsia="es-VE"/>
        </w:rPr>
        <w:t xml:space="preserve"> de la LEA por medio </w:t>
      </w:r>
      <w:r w:rsidR="002B1151" w:rsidRPr="0084248D">
        <w:rPr>
          <w:rFonts w:asciiTheme="minorHAnsi" w:hAnsiTheme="minorHAnsi" w:cstheme="minorHAnsi"/>
          <w:noProof/>
          <w:lang w:val="es-ES" w:eastAsia="es-VE"/>
        </w:rPr>
        <w:t xml:space="preserve">del supervisor del servicio de alimentos escolar para recibir más information. La </w:t>
      </w:r>
      <w:r w:rsidR="003E0AA7" w:rsidRPr="0084248D">
        <w:rPr>
          <w:rFonts w:asciiTheme="minorHAnsi" w:hAnsiTheme="minorHAnsi" w:cstheme="minorHAnsi"/>
          <w:noProof/>
          <w:lang w:val="es-ES" w:eastAsia="es-VE"/>
        </w:rPr>
        <w:t xml:space="preserve">política </w:t>
      </w:r>
      <w:r w:rsidR="00413064" w:rsidRPr="0084248D">
        <w:rPr>
          <w:rFonts w:asciiTheme="minorHAnsi" w:hAnsiTheme="minorHAnsi" w:cstheme="minorHAnsi"/>
          <w:noProof/>
          <w:lang w:val="es-ES" w:eastAsia="es-VE"/>
        </w:rPr>
        <w:t>contiene un esquema del procedimiento para la audiencia.</w:t>
      </w:r>
    </w:p>
    <w:p w14:paraId="413D175B" w14:textId="77777777" w:rsidR="00507668" w:rsidRPr="0084248D" w:rsidRDefault="0077217E" w:rsidP="007A6F7F">
      <w:pPr>
        <w:pStyle w:val="BodyText"/>
        <w:spacing w:before="197" w:after="240" w:line="276" w:lineRule="auto"/>
        <w:ind w:right="113"/>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Los </w:t>
      </w:r>
      <w:r w:rsidR="003E0AA7" w:rsidRPr="0084248D">
        <w:rPr>
          <w:rFonts w:asciiTheme="minorHAnsi" w:hAnsiTheme="minorHAnsi" w:cstheme="minorHAnsi"/>
          <w:noProof/>
          <w:lang w:val="es-ES" w:eastAsia="es-VE"/>
        </w:rPr>
        <w:t>niños de crianza temporal</w:t>
      </w:r>
      <w:r w:rsidR="00413064" w:rsidRPr="0084248D">
        <w:rPr>
          <w:rFonts w:asciiTheme="minorHAnsi" w:hAnsiTheme="minorHAnsi" w:cstheme="minorHAnsi"/>
          <w:noProof/>
          <w:lang w:val="es-ES" w:eastAsia="es-VE"/>
        </w:rPr>
        <w:t xml:space="preserve"> </w:t>
      </w:r>
      <w:r w:rsidR="00E0151A" w:rsidRPr="0084248D">
        <w:rPr>
          <w:rFonts w:asciiTheme="minorHAnsi" w:hAnsiTheme="minorHAnsi" w:cstheme="minorHAnsi"/>
          <w:noProof/>
          <w:lang w:val="es-ES" w:eastAsia="es-VE"/>
        </w:rPr>
        <w:t>que estén bajo custodia legal de</w:t>
      </w:r>
      <w:r w:rsidR="003E0AA7" w:rsidRPr="0084248D">
        <w:rPr>
          <w:rFonts w:asciiTheme="minorHAnsi" w:hAnsiTheme="minorHAnsi" w:cstheme="minorHAnsi"/>
          <w:noProof/>
          <w:lang w:val="es-ES" w:eastAsia="es-VE"/>
        </w:rPr>
        <w:t>l tribunal</w:t>
      </w:r>
      <w:r w:rsidR="00E0151A" w:rsidRPr="0084248D">
        <w:rPr>
          <w:rFonts w:asciiTheme="minorHAnsi" w:hAnsiTheme="minorHAnsi" w:cstheme="minorHAnsi"/>
          <w:noProof/>
          <w:lang w:val="es-ES" w:eastAsia="es-VE"/>
        </w:rPr>
        <w:t xml:space="preserve"> o del </w:t>
      </w:r>
      <w:r w:rsidR="003E0AA7" w:rsidRPr="0084248D">
        <w:rPr>
          <w:rFonts w:asciiTheme="minorHAnsi" w:hAnsiTheme="minorHAnsi" w:cstheme="minorHAnsi"/>
          <w:noProof/>
          <w:lang w:val="es-ES" w:eastAsia="es-VE"/>
        </w:rPr>
        <w:t>E</w:t>
      </w:r>
      <w:r w:rsidR="00E0151A" w:rsidRPr="0084248D">
        <w:rPr>
          <w:rFonts w:asciiTheme="minorHAnsi" w:hAnsiTheme="minorHAnsi" w:cstheme="minorHAnsi"/>
          <w:noProof/>
          <w:lang w:val="es-ES" w:eastAsia="es-VE"/>
        </w:rPr>
        <w:t xml:space="preserve">stado son elegibles para </w:t>
      </w:r>
      <w:r w:rsidR="003E0AA7" w:rsidRPr="0084248D">
        <w:rPr>
          <w:rFonts w:asciiTheme="minorHAnsi" w:hAnsiTheme="minorHAnsi" w:cstheme="minorHAnsi"/>
          <w:noProof/>
          <w:lang w:val="es-ES" w:eastAsia="es-VE"/>
        </w:rPr>
        <w:t xml:space="preserve">recibir </w:t>
      </w:r>
      <w:r w:rsidR="00E0151A" w:rsidRPr="0084248D">
        <w:rPr>
          <w:rFonts w:asciiTheme="minorHAnsi" w:hAnsiTheme="minorHAnsi" w:cstheme="minorHAnsi"/>
          <w:noProof/>
          <w:lang w:val="es-ES" w:eastAsia="es-VE"/>
        </w:rPr>
        <w:t>l</w:t>
      </w:r>
      <w:r w:rsidR="00507668" w:rsidRPr="0084248D">
        <w:rPr>
          <w:rFonts w:asciiTheme="minorHAnsi" w:hAnsiTheme="minorHAnsi" w:cstheme="minorHAnsi"/>
          <w:noProof/>
          <w:lang w:val="es-ES" w:eastAsia="es-VE"/>
        </w:rPr>
        <w:t>os</w:t>
      </w:r>
      <w:r w:rsidR="00E0151A" w:rsidRPr="0084248D">
        <w:rPr>
          <w:rFonts w:asciiTheme="minorHAnsi" w:hAnsiTheme="minorHAnsi" w:cstheme="minorHAnsi"/>
          <w:noProof/>
          <w:lang w:val="es-ES" w:eastAsia="es-VE"/>
        </w:rPr>
        <w:t xml:space="preserve"> beneficio</w:t>
      </w:r>
      <w:r w:rsidR="00507668" w:rsidRPr="0084248D">
        <w:rPr>
          <w:rFonts w:asciiTheme="minorHAnsi" w:hAnsiTheme="minorHAnsi" w:cstheme="minorHAnsi"/>
          <w:noProof/>
          <w:lang w:val="es-ES" w:eastAsia="es-VE"/>
        </w:rPr>
        <w:t>s</w:t>
      </w:r>
      <w:r w:rsidR="00E0151A" w:rsidRPr="0084248D">
        <w:rPr>
          <w:rFonts w:asciiTheme="minorHAnsi" w:hAnsiTheme="minorHAnsi" w:cstheme="minorHAnsi"/>
          <w:noProof/>
          <w:lang w:val="es-ES" w:eastAsia="es-VE"/>
        </w:rPr>
        <w:t xml:space="preserve"> de comidas grat</w:t>
      </w:r>
      <w:r w:rsidR="002B1471" w:rsidRPr="0084248D">
        <w:rPr>
          <w:rFonts w:asciiTheme="minorHAnsi" w:hAnsiTheme="minorHAnsi" w:cstheme="minorHAnsi"/>
          <w:noProof/>
          <w:lang w:val="es-ES" w:eastAsia="es-VE"/>
        </w:rPr>
        <w:t>uitas</w:t>
      </w:r>
      <w:r w:rsidR="00E0151A" w:rsidRPr="0084248D">
        <w:rPr>
          <w:rFonts w:asciiTheme="minorHAnsi" w:hAnsiTheme="minorHAnsi" w:cstheme="minorHAnsi"/>
          <w:noProof/>
          <w:lang w:val="es-ES" w:eastAsia="es-VE"/>
        </w:rPr>
        <w:t xml:space="preserve">. Si un hogar tiene </w:t>
      </w:r>
      <w:r w:rsidR="003E0AA7" w:rsidRPr="0084248D">
        <w:rPr>
          <w:rFonts w:asciiTheme="minorHAnsi" w:hAnsiTheme="minorHAnsi" w:cstheme="minorHAnsi"/>
          <w:noProof/>
          <w:lang w:val="es-ES" w:eastAsia="es-VE"/>
        </w:rPr>
        <w:t>niños de crianza temporal</w:t>
      </w:r>
      <w:r w:rsidRPr="0084248D">
        <w:rPr>
          <w:rFonts w:asciiTheme="minorHAnsi" w:hAnsiTheme="minorHAnsi" w:cstheme="minorHAnsi"/>
          <w:noProof/>
          <w:lang w:val="es-ES" w:eastAsia="es-VE"/>
        </w:rPr>
        <w:t xml:space="preserve"> </w:t>
      </w:r>
      <w:r w:rsidR="00E0151A" w:rsidRPr="0084248D">
        <w:rPr>
          <w:rFonts w:asciiTheme="minorHAnsi" w:hAnsiTheme="minorHAnsi" w:cstheme="minorHAnsi"/>
          <w:noProof/>
          <w:lang w:val="es-ES" w:eastAsia="es-VE"/>
        </w:rPr>
        <w:t xml:space="preserve"> y desea </w:t>
      </w:r>
      <w:r w:rsidR="004B4FCB" w:rsidRPr="0084248D">
        <w:rPr>
          <w:rFonts w:asciiTheme="minorHAnsi" w:hAnsiTheme="minorHAnsi" w:cstheme="minorHAnsi"/>
          <w:noProof/>
          <w:lang w:val="es-ES" w:eastAsia="es-VE"/>
        </w:rPr>
        <w:t xml:space="preserve">solicitar beneficios </w:t>
      </w:r>
      <w:r w:rsidR="003E0AA7" w:rsidRPr="0084248D">
        <w:rPr>
          <w:rFonts w:asciiTheme="minorHAnsi" w:hAnsiTheme="minorHAnsi" w:cstheme="minorHAnsi"/>
          <w:noProof/>
          <w:lang w:val="es-ES" w:eastAsia="es-VE"/>
        </w:rPr>
        <w:t>de comida</w:t>
      </w:r>
      <w:r w:rsidR="004B4FCB" w:rsidRPr="0084248D">
        <w:rPr>
          <w:rFonts w:asciiTheme="minorHAnsi" w:hAnsiTheme="minorHAnsi" w:cstheme="minorHAnsi"/>
          <w:noProof/>
          <w:lang w:val="es-ES" w:eastAsia="es-VE"/>
        </w:rPr>
        <w:t xml:space="preserve"> para </w:t>
      </w:r>
      <w:r w:rsidR="003E0AA7" w:rsidRPr="0084248D">
        <w:rPr>
          <w:rFonts w:asciiTheme="minorHAnsi" w:hAnsiTheme="minorHAnsi" w:cstheme="minorHAnsi"/>
          <w:noProof/>
          <w:lang w:val="es-ES" w:eastAsia="es-VE"/>
        </w:rPr>
        <w:t>esos</w:t>
      </w:r>
      <w:r w:rsidR="004B4FCB" w:rsidRPr="0084248D">
        <w:rPr>
          <w:rFonts w:asciiTheme="minorHAnsi" w:hAnsiTheme="minorHAnsi" w:cstheme="minorHAnsi"/>
          <w:noProof/>
          <w:lang w:val="es-ES" w:eastAsia="es-VE"/>
        </w:rPr>
        <w:t xml:space="preserve"> niños, el hogar debe completar la solicitud.</w:t>
      </w:r>
      <w:r w:rsidR="00E0151A" w:rsidRPr="0084248D">
        <w:rPr>
          <w:rFonts w:asciiTheme="minorHAnsi" w:hAnsiTheme="minorHAnsi" w:cstheme="minorHAnsi"/>
          <w:noProof/>
          <w:lang w:val="es-ES" w:eastAsia="es-VE"/>
        </w:rPr>
        <w:t xml:space="preserve"> </w:t>
      </w:r>
    </w:p>
    <w:p w14:paraId="5FB5D739" w14:textId="77777777" w:rsidR="00C844D8" w:rsidRPr="0084248D" w:rsidRDefault="00C844D8" w:rsidP="007A6F7F">
      <w:pPr>
        <w:pStyle w:val="BodyText"/>
        <w:spacing w:before="197" w:after="240" w:line="276" w:lineRule="auto"/>
        <w:ind w:right="113"/>
        <w:rPr>
          <w:rFonts w:asciiTheme="minorHAnsi" w:hAnsiTheme="minorHAnsi" w:cstheme="minorHAnsi"/>
          <w:lang w:val="es-ES"/>
        </w:rPr>
      </w:pPr>
      <w:r w:rsidRPr="0084248D">
        <w:rPr>
          <w:rFonts w:asciiTheme="minorHAnsi" w:hAnsiTheme="minorHAnsi" w:cstheme="minorHAnsi"/>
          <w:noProof/>
          <w:lang w:val="es-ES" w:eastAsia="es-VE"/>
        </w:rPr>
        <w:t xml:space="preserve">Cuando la LEA tenga conocimiento de ello, se notificará a los hogares </w:t>
      </w:r>
      <w:r w:rsidR="00F30B41" w:rsidRPr="0084248D">
        <w:rPr>
          <w:rFonts w:asciiTheme="minorHAnsi" w:hAnsiTheme="minorHAnsi" w:cstheme="minorHAnsi"/>
          <w:noProof/>
          <w:lang w:val="es-ES" w:eastAsia="es-VE"/>
        </w:rPr>
        <w:t>sobre</w:t>
      </w:r>
      <w:r w:rsidRPr="0084248D">
        <w:rPr>
          <w:rFonts w:asciiTheme="minorHAnsi" w:hAnsiTheme="minorHAnsi" w:cstheme="minorHAnsi"/>
          <w:noProof/>
          <w:lang w:val="es-ES" w:eastAsia="es-VE"/>
        </w:rPr>
        <w:t xml:space="preserve"> la elegibilidad de cualquier niño para las comidas gratuitas si el niño es </w:t>
      </w:r>
      <w:r w:rsidR="0057411C" w:rsidRPr="0084248D">
        <w:rPr>
          <w:rFonts w:asciiTheme="minorHAnsi" w:hAnsiTheme="minorHAnsi" w:cstheme="minorHAnsi"/>
          <w:noProof/>
          <w:lang w:val="es-ES" w:eastAsia="es-VE"/>
        </w:rPr>
        <w:t>o</w:t>
      </w:r>
      <w:r w:rsidRPr="0084248D">
        <w:rPr>
          <w:rFonts w:asciiTheme="minorHAnsi" w:hAnsiTheme="minorHAnsi" w:cstheme="minorHAnsi"/>
          <w:noProof/>
          <w:lang w:val="es-ES" w:eastAsia="es-VE"/>
        </w:rPr>
        <w:t xml:space="preserve">tra </w:t>
      </w:r>
      <w:r w:rsidR="0057411C" w:rsidRPr="0084248D">
        <w:rPr>
          <w:rFonts w:asciiTheme="minorHAnsi" w:hAnsiTheme="minorHAnsi" w:cstheme="minorHAnsi"/>
          <w:noProof/>
          <w:lang w:val="es-ES" w:eastAsia="es-VE"/>
        </w:rPr>
        <w:t>fuente c</w:t>
      </w:r>
      <w:r w:rsidRPr="0084248D">
        <w:rPr>
          <w:rFonts w:asciiTheme="minorHAnsi" w:hAnsiTheme="minorHAnsi" w:cstheme="minorHAnsi"/>
          <w:noProof/>
          <w:lang w:val="es-ES" w:eastAsia="es-VE"/>
        </w:rPr>
        <w:t>ategó</w:t>
      </w:r>
      <w:r w:rsidR="0057411C" w:rsidRPr="0084248D">
        <w:rPr>
          <w:rFonts w:asciiTheme="minorHAnsi" w:hAnsiTheme="minorHAnsi" w:cstheme="minorHAnsi"/>
          <w:noProof/>
          <w:lang w:val="es-ES" w:eastAsia="es-VE"/>
        </w:rPr>
        <w:t>ricamente e</w:t>
      </w:r>
      <w:r w:rsidRPr="0084248D">
        <w:rPr>
          <w:rFonts w:asciiTheme="minorHAnsi" w:hAnsiTheme="minorHAnsi" w:cstheme="minorHAnsi"/>
          <w:noProof/>
          <w:lang w:val="es-ES" w:eastAsia="es-VE"/>
        </w:rPr>
        <w:t>legible porque</w:t>
      </w:r>
      <w:r w:rsidR="005975E1" w:rsidRPr="0084248D">
        <w:rPr>
          <w:rFonts w:asciiTheme="minorHAnsi" w:hAnsiTheme="minorHAnsi" w:cstheme="minorHAnsi"/>
          <w:noProof/>
          <w:lang w:val="es-ES" w:eastAsia="es-VE"/>
        </w:rPr>
        <w:t xml:space="preserve"> </w:t>
      </w:r>
      <w:r w:rsidRPr="0084248D">
        <w:rPr>
          <w:rFonts w:asciiTheme="minorHAnsi" w:hAnsiTheme="minorHAnsi" w:cstheme="minorHAnsi"/>
          <w:noProof/>
          <w:lang w:val="es-ES" w:eastAsia="es-VE"/>
        </w:rPr>
        <w:t>está categorizado como: sin hogar, migrante o fugitivo según lo define la ley o inscrito en</w:t>
      </w:r>
      <w:r w:rsidRPr="0084248D">
        <w:rPr>
          <w:rFonts w:asciiTheme="minorHAnsi" w:hAnsiTheme="minorHAnsi" w:cstheme="minorHAnsi"/>
          <w:lang w:val="es-ES"/>
        </w:rPr>
        <w:t xml:space="preserve"> </w:t>
      </w:r>
      <w:r w:rsidR="006B1FBE" w:rsidRPr="0084248D">
        <w:rPr>
          <w:rFonts w:asciiTheme="minorHAnsi" w:hAnsiTheme="minorHAnsi" w:cstheme="minorHAnsi"/>
          <w:lang w:val="es-ES"/>
        </w:rPr>
        <w:t>un</w:t>
      </w:r>
      <w:r w:rsidRPr="0084248D">
        <w:rPr>
          <w:rFonts w:asciiTheme="minorHAnsi" w:hAnsiTheme="minorHAnsi" w:cstheme="minorHAnsi"/>
          <w:lang w:val="es-ES"/>
        </w:rPr>
        <w:t xml:space="preserve"> programa Head </w:t>
      </w:r>
      <w:proofErr w:type="spellStart"/>
      <w:r w:rsidRPr="0084248D">
        <w:rPr>
          <w:rFonts w:asciiTheme="minorHAnsi" w:hAnsiTheme="minorHAnsi" w:cstheme="minorHAnsi"/>
          <w:lang w:val="es-ES"/>
        </w:rPr>
        <w:t>Start</w:t>
      </w:r>
      <w:proofErr w:type="spellEnd"/>
      <w:r w:rsidR="005975E1" w:rsidRPr="0084248D">
        <w:rPr>
          <w:rFonts w:asciiTheme="minorHAnsi" w:hAnsiTheme="minorHAnsi" w:cstheme="minorHAnsi"/>
          <w:lang w:val="es-ES"/>
        </w:rPr>
        <w:t xml:space="preserve"> (Comienzo Temprano)</w:t>
      </w:r>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Even</w:t>
      </w:r>
      <w:proofErr w:type="spellEnd"/>
      <w:r w:rsidRPr="0084248D">
        <w:rPr>
          <w:rFonts w:asciiTheme="minorHAnsi" w:hAnsiTheme="minorHAnsi" w:cstheme="minorHAnsi"/>
          <w:lang w:val="es-ES"/>
        </w:rPr>
        <w:t xml:space="preserve"> </w:t>
      </w:r>
      <w:proofErr w:type="spellStart"/>
      <w:r w:rsidRPr="0084248D">
        <w:rPr>
          <w:rFonts w:asciiTheme="minorHAnsi" w:hAnsiTheme="minorHAnsi" w:cstheme="minorHAnsi"/>
          <w:lang w:val="es-ES"/>
        </w:rPr>
        <w:t>Start</w:t>
      </w:r>
      <w:proofErr w:type="spellEnd"/>
      <w:r w:rsidRPr="0084248D">
        <w:rPr>
          <w:rFonts w:asciiTheme="minorHAnsi" w:hAnsiTheme="minorHAnsi" w:cstheme="minorHAnsi"/>
          <w:lang w:val="es-ES"/>
        </w:rPr>
        <w:t xml:space="preserve"> </w:t>
      </w:r>
      <w:r w:rsidR="005975E1" w:rsidRPr="0084248D">
        <w:rPr>
          <w:rFonts w:asciiTheme="minorHAnsi" w:hAnsiTheme="minorHAnsi" w:cstheme="minorHAnsi"/>
          <w:lang w:val="es-ES"/>
        </w:rPr>
        <w:t xml:space="preserve">(Comienzo Parejo), para </w:t>
      </w:r>
      <w:r w:rsidRPr="0084248D">
        <w:rPr>
          <w:rFonts w:asciiTheme="minorHAnsi" w:hAnsiTheme="minorHAnsi" w:cstheme="minorHAnsi"/>
          <w:lang w:val="es-ES"/>
        </w:rPr>
        <w:t xml:space="preserve">niños </w:t>
      </w:r>
      <w:r w:rsidR="005975E1" w:rsidRPr="0084248D">
        <w:rPr>
          <w:rFonts w:asciiTheme="minorHAnsi" w:hAnsiTheme="minorHAnsi" w:cstheme="minorHAnsi"/>
          <w:lang w:val="es-ES"/>
        </w:rPr>
        <w:t xml:space="preserve">de </w:t>
      </w:r>
      <w:r w:rsidRPr="0084248D">
        <w:rPr>
          <w:rFonts w:asciiTheme="minorHAnsi" w:hAnsiTheme="minorHAnsi" w:cstheme="minorHAnsi"/>
          <w:lang w:val="es-ES"/>
        </w:rPr>
        <w:t>preescolar y pre</w:t>
      </w:r>
      <w:r w:rsidR="005975E1" w:rsidRPr="0084248D">
        <w:rPr>
          <w:rFonts w:asciiTheme="minorHAnsi" w:hAnsiTheme="minorHAnsi" w:cstheme="minorHAnsi"/>
          <w:lang w:val="es-ES"/>
        </w:rPr>
        <w:t>kínder,</w:t>
      </w:r>
      <w:r w:rsidRPr="0084248D">
        <w:rPr>
          <w:rFonts w:asciiTheme="minorHAnsi" w:hAnsiTheme="minorHAnsi" w:cstheme="minorHAnsi"/>
          <w:lang w:val="es-ES"/>
        </w:rPr>
        <w:t xml:space="preserve"> </w:t>
      </w:r>
      <w:r w:rsidR="009F5A0A" w:rsidRPr="0084248D">
        <w:rPr>
          <w:rFonts w:asciiTheme="minorHAnsi" w:hAnsiTheme="minorHAnsi" w:cstheme="minorHAnsi"/>
          <w:lang w:val="es-ES"/>
        </w:rPr>
        <w:t xml:space="preserve">elegible </w:t>
      </w:r>
      <w:r w:rsidR="000A1E1A" w:rsidRPr="0084248D">
        <w:rPr>
          <w:rFonts w:asciiTheme="minorHAnsi" w:hAnsiTheme="minorHAnsi" w:cstheme="minorHAnsi"/>
          <w:lang w:val="es-ES"/>
        </w:rPr>
        <w:t>según lo</w:t>
      </w:r>
      <w:r w:rsidRPr="0084248D">
        <w:rPr>
          <w:rFonts w:asciiTheme="minorHAnsi" w:hAnsiTheme="minorHAnsi" w:cstheme="minorHAnsi"/>
          <w:lang w:val="es-ES"/>
        </w:rPr>
        <w:t xml:space="preserve"> define la ley.</w:t>
      </w:r>
    </w:p>
    <w:p w14:paraId="5E0E8564" w14:textId="77777777" w:rsidR="00A54C98" w:rsidRPr="0084248D" w:rsidRDefault="00A54C98" w:rsidP="007A6F7F">
      <w:pPr>
        <w:pStyle w:val="BodyText"/>
        <w:spacing w:line="276" w:lineRule="auto"/>
        <w:ind w:right="112"/>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La información suministrada por </w:t>
      </w:r>
      <w:r w:rsidR="00525673" w:rsidRPr="0084248D">
        <w:rPr>
          <w:rFonts w:asciiTheme="minorHAnsi" w:hAnsiTheme="minorHAnsi" w:cstheme="minorHAnsi"/>
          <w:noProof/>
          <w:lang w:val="es-ES" w:eastAsia="es-VE"/>
        </w:rPr>
        <w:t>e</w:t>
      </w:r>
      <w:r w:rsidRPr="0084248D">
        <w:rPr>
          <w:rFonts w:asciiTheme="minorHAnsi" w:hAnsiTheme="minorHAnsi" w:cstheme="minorHAnsi"/>
          <w:noProof/>
          <w:lang w:val="es-ES" w:eastAsia="es-VE"/>
        </w:rPr>
        <w:t xml:space="preserve">l hogar es confidencial y se usará solo con el propósito de determinar la elegibilidad y verificar información, a menos que el padre o tutor firme una </w:t>
      </w:r>
      <w:r w:rsidR="00525673" w:rsidRPr="0084248D">
        <w:rPr>
          <w:rFonts w:asciiTheme="minorHAnsi" w:hAnsiTheme="minorHAnsi" w:cstheme="minorHAnsi"/>
          <w:noProof/>
          <w:lang w:val="es-ES" w:eastAsia="es-VE"/>
        </w:rPr>
        <w:t>exención</w:t>
      </w:r>
      <w:r w:rsidRPr="0084248D">
        <w:rPr>
          <w:rFonts w:asciiTheme="minorHAnsi" w:hAnsiTheme="minorHAnsi" w:cstheme="minorHAnsi"/>
          <w:noProof/>
          <w:lang w:val="es-ES" w:eastAsia="es-VE"/>
        </w:rPr>
        <w:t xml:space="preserve"> que libere el uso de la información para otros programas específicos. Las familias certificadas directamente recibirán un formulario de liberación</w:t>
      </w:r>
      <w:r w:rsidR="00525673" w:rsidRPr="0084248D">
        <w:rPr>
          <w:rFonts w:asciiTheme="minorHAnsi" w:hAnsiTheme="minorHAnsi" w:cstheme="minorHAnsi"/>
          <w:noProof/>
          <w:lang w:val="es-ES" w:eastAsia="es-VE"/>
        </w:rPr>
        <w:t xml:space="preserve"> más amplio para firmar con l</w:t>
      </w:r>
      <w:r w:rsidRPr="0084248D">
        <w:rPr>
          <w:rFonts w:asciiTheme="minorHAnsi" w:hAnsiTheme="minorHAnsi" w:cstheme="minorHAnsi"/>
          <w:noProof/>
          <w:lang w:val="es-ES" w:eastAsia="es-VE"/>
        </w:rPr>
        <w:t>a carta de notificación. El nombre y la dirección del hogar se entregarán al Programa de Seguro Médico para Niños (Children’s Health Insurance Program, CHIP)</w:t>
      </w:r>
      <w:r w:rsidR="006B1FBE" w:rsidRPr="0084248D">
        <w:rPr>
          <w:rFonts w:asciiTheme="minorHAnsi" w:hAnsiTheme="minorHAnsi" w:cstheme="minorHAnsi"/>
          <w:noProof/>
          <w:lang w:val="es-ES" w:eastAsia="es-VE"/>
        </w:rPr>
        <w:t>,</w:t>
      </w:r>
      <w:r w:rsidRPr="0084248D">
        <w:rPr>
          <w:rFonts w:asciiTheme="minorHAnsi" w:hAnsiTheme="minorHAnsi" w:cstheme="minorHAnsi"/>
          <w:noProof/>
          <w:lang w:val="es-ES" w:eastAsia="es-VE"/>
        </w:rPr>
        <w:t xml:space="preserve"> a menos que se marque “No” en el reverso de la solicitud.</w:t>
      </w:r>
    </w:p>
    <w:p w14:paraId="6E202571" w14:textId="77777777" w:rsidR="005975E1" w:rsidRPr="0084248D" w:rsidRDefault="005975E1" w:rsidP="007A6F7F">
      <w:pPr>
        <w:pStyle w:val="BodyText"/>
        <w:spacing w:line="276" w:lineRule="auto"/>
        <w:ind w:right="112"/>
        <w:rPr>
          <w:rFonts w:asciiTheme="minorHAnsi" w:hAnsiTheme="minorHAnsi" w:cstheme="minorHAnsi"/>
          <w:lang w:val="es-ES"/>
        </w:rPr>
      </w:pPr>
    </w:p>
    <w:p w14:paraId="62495144" w14:textId="77777777" w:rsidR="00A76F07" w:rsidRPr="0084248D" w:rsidRDefault="00A76F07">
      <w:pPr>
        <w:rPr>
          <w:rFonts w:asciiTheme="minorHAnsi" w:hAnsiTheme="minorHAnsi" w:cstheme="minorHAnsi"/>
          <w:noProof/>
          <w:lang w:val="es-ES" w:eastAsia="es-VE"/>
        </w:rPr>
      </w:pPr>
      <w:r w:rsidRPr="0084248D">
        <w:rPr>
          <w:rFonts w:asciiTheme="minorHAnsi" w:hAnsiTheme="minorHAnsi" w:cstheme="minorHAnsi"/>
          <w:noProof/>
          <w:lang w:val="es-ES" w:eastAsia="es-VE"/>
        </w:rPr>
        <w:t xml:space="preserve">El Programa de Nutrición Suplementaria para Mujeres, Infantes y Niños (Nutrition Program for Women, Infants &amp; Children, WIC) puede ser elegible para comidas gratuitas o a precio reducido. Las personas deben </w:t>
      </w:r>
      <w:r w:rsidRPr="0084248D">
        <w:rPr>
          <w:rFonts w:asciiTheme="minorHAnsi" w:hAnsiTheme="minorHAnsi" w:cstheme="minorHAnsi"/>
          <w:noProof/>
          <w:lang w:val="es-ES" w:eastAsia="es-VE"/>
        </w:rPr>
        <w:lastRenderedPageBreak/>
        <w:t>completar una solicitud para comidas gratuitas o a precio reducido y devolverla a la escuela donde está inscrito el niño. A la familia se le notificará la elegibilidad del niño.</w:t>
      </w:r>
    </w:p>
    <w:p w14:paraId="31BF893A" w14:textId="77777777" w:rsidR="009A20EA" w:rsidRPr="0084248D" w:rsidRDefault="009A20EA">
      <w:pPr>
        <w:rPr>
          <w:rFonts w:asciiTheme="minorHAnsi" w:hAnsiTheme="minorHAnsi" w:cstheme="minorHAnsi"/>
          <w:lang w:val="es-ES"/>
        </w:rPr>
      </w:pPr>
    </w:p>
    <w:p w14:paraId="2B045C85" w14:textId="77777777" w:rsidR="00796AA7" w:rsidRPr="0084248D" w:rsidRDefault="00796AA7" w:rsidP="00796AA7">
      <w:pPr>
        <w:pStyle w:val="NormalWeb"/>
        <w:shd w:val="clear" w:color="auto" w:fill="FFFFFF"/>
        <w:rPr>
          <w:rFonts w:asciiTheme="minorHAnsi" w:hAnsiTheme="minorHAnsi" w:cstheme="minorHAnsi"/>
          <w:i/>
          <w:iCs/>
          <w:color w:val="1B1B1B"/>
          <w:sz w:val="22"/>
          <w:szCs w:val="22"/>
          <w:lang w:val="es-ES"/>
        </w:rPr>
      </w:pPr>
      <w:r w:rsidRPr="0084248D">
        <w:rPr>
          <w:rFonts w:asciiTheme="minorHAnsi" w:hAnsiTheme="minorHAnsi" w:cstheme="minorHAnsi"/>
          <w:i/>
          <w:iCs/>
          <w:color w:val="1B1B1B"/>
          <w:sz w:val="22"/>
          <w:szCs w:val="22"/>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615E18F4" w14:textId="77777777" w:rsidR="00796AA7" w:rsidRPr="0084248D" w:rsidRDefault="00796AA7" w:rsidP="00796AA7">
      <w:pPr>
        <w:pStyle w:val="NormalWeb"/>
        <w:shd w:val="clear" w:color="auto" w:fill="FFFFFF"/>
        <w:rPr>
          <w:rFonts w:asciiTheme="minorHAnsi" w:hAnsiTheme="minorHAnsi" w:cstheme="minorHAnsi"/>
          <w:i/>
          <w:iCs/>
          <w:color w:val="1B1B1B"/>
          <w:sz w:val="22"/>
          <w:szCs w:val="22"/>
          <w:lang w:val="es-ES"/>
        </w:rPr>
      </w:pPr>
      <w:r w:rsidRPr="0084248D">
        <w:rPr>
          <w:rFonts w:asciiTheme="minorHAnsi" w:hAnsiTheme="minorHAnsi" w:cstheme="minorHAnsi"/>
          <w:i/>
          <w:iCs/>
          <w:color w:val="1B1B1B"/>
          <w:sz w:val="22"/>
          <w:szCs w:val="22"/>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71F04325" w14:textId="77777777" w:rsidR="00796AA7" w:rsidRPr="0084248D" w:rsidRDefault="00796AA7" w:rsidP="00796AA7">
      <w:pPr>
        <w:pStyle w:val="NormalWeb"/>
        <w:shd w:val="clear" w:color="auto" w:fill="FFFFFF"/>
        <w:rPr>
          <w:rFonts w:asciiTheme="minorHAnsi" w:hAnsiTheme="minorHAnsi" w:cstheme="minorHAnsi"/>
          <w:i/>
          <w:iCs/>
          <w:color w:val="1B1B1B"/>
          <w:sz w:val="22"/>
          <w:szCs w:val="22"/>
          <w:lang w:val="es-ES"/>
        </w:rPr>
      </w:pPr>
      <w:r w:rsidRPr="0084248D">
        <w:rPr>
          <w:rFonts w:asciiTheme="minorHAnsi" w:hAnsiTheme="minorHAnsi" w:cstheme="minorHAnsi"/>
          <w:i/>
          <w:iCs/>
          <w:color w:val="1B1B1B"/>
          <w:sz w:val="22"/>
          <w:szCs w:val="22"/>
          <w:lang w:val="es-ES"/>
        </w:rPr>
        <w:t>Para presentar una queja por discriminación en el programa, el reclamante debe llenar un formulario AD-3027, formulario de queja por discriminación en el programa del USDA, el cual puede obtenerse en línea en: </w:t>
      </w:r>
      <w:hyperlink r:id="rId10" w:tgtFrame="_blank" w:history="1">
        <w:r w:rsidRPr="0084248D">
          <w:rPr>
            <w:rStyle w:val="Hyperlink"/>
            <w:rFonts w:asciiTheme="minorHAnsi" w:eastAsia="Cambria" w:hAnsiTheme="minorHAnsi" w:cstheme="minorHAnsi"/>
            <w:i/>
            <w:iCs/>
            <w:color w:val="2D8041"/>
            <w:sz w:val="22"/>
            <w:szCs w:val="22"/>
            <w:lang w:val="es-ES"/>
          </w:rPr>
          <w:t>https://www.usda.gov/sites/default/files/documents/ad-3027s.pdf</w:t>
        </w:r>
      </w:hyperlink>
      <w:r w:rsidRPr="0084248D">
        <w:rPr>
          <w:rFonts w:asciiTheme="minorHAnsi" w:hAnsiTheme="minorHAnsi" w:cstheme="minorHAnsi"/>
          <w:i/>
          <w:iCs/>
          <w:color w:val="1B1B1B"/>
          <w:sz w:val="22"/>
          <w:szCs w:val="22"/>
          <w:lang w:val="es-ES"/>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294CE1F9" w14:textId="77777777" w:rsidR="00796AA7" w:rsidRPr="0084248D" w:rsidRDefault="00796AA7" w:rsidP="00796AA7">
      <w:pPr>
        <w:pStyle w:val="NormalWeb"/>
        <w:shd w:val="clear" w:color="auto" w:fill="FFFFFF"/>
        <w:rPr>
          <w:rFonts w:asciiTheme="minorHAnsi" w:hAnsiTheme="minorHAnsi" w:cstheme="minorHAnsi"/>
          <w:i/>
          <w:iCs/>
          <w:color w:val="1B1B1B"/>
          <w:sz w:val="22"/>
          <w:szCs w:val="22"/>
        </w:rPr>
      </w:pPr>
      <w:r w:rsidRPr="0084248D">
        <w:rPr>
          <w:rStyle w:val="Strong"/>
          <w:rFonts w:asciiTheme="minorHAnsi" w:hAnsiTheme="minorHAnsi" w:cstheme="minorHAnsi"/>
          <w:i/>
          <w:iCs/>
          <w:color w:val="1B1B1B"/>
          <w:sz w:val="22"/>
          <w:szCs w:val="22"/>
        </w:rPr>
        <w:t xml:space="preserve">(1) </w:t>
      </w:r>
      <w:proofErr w:type="spellStart"/>
      <w:r w:rsidRPr="0084248D">
        <w:rPr>
          <w:rStyle w:val="Strong"/>
          <w:rFonts w:asciiTheme="minorHAnsi" w:hAnsiTheme="minorHAnsi" w:cstheme="minorHAnsi"/>
          <w:i/>
          <w:iCs/>
          <w:color w:val="1B1B1B"/>
          <w:sz w:val="22"/>
          <w:szCs w:val="22"/>
        </w:rPr>
        <w:t>correo</w:t>
      </w:r>
      <w:proofErr w:type="spellEnd"/>
      <w:r w:rsidRPr="0084248D">
        <w:rPr>
          <w:rStyle w:val="Strong"/>
          <w:rFonts w:asciiTheme="minorHAnsi" w:hAnsiTheme="minorHAnsi" w:cstheme="minorHAnsi"/>
          <w:i/>
          <w:iCs/>
          <w:color w:val="1B1B1B"/>
          <w:sz w:val="22"/>
          <w:szCs w:val="22"/>
        </w:rPr>
        <w:t>:</w:t>
      </w:r>
      <w:r w:rsidRPr="0084248D">
        <w:rPr>
          <w:rFonts w:asciiTheme="minorHAnsi" w:hAnsiTheme="minorHAnsi" w:cstheme="minorHAnsi"/>
          <w:i/>
          <w:iCs/>
          <w:color w:val="1B1B1B"/>
          <w:sz w:val="22"/>
          <w:szCs w:val="22"/>
        </w:rPr>
        <w:br/>
        <w:t>U.S. Department of Agriculture</w:t>
      </w:r>
      <w:r w:rsidRPr="0084248D">
        <w:rPr>
          <w:rFonts w:asciiTheme="minorHAnsi" w:hAnsiTheme="minorHAnsi" w:cstheme="minorHAnsi"/>
          <w:i/>
          <w:iCs/>
          <w:color w:val="1B1B1B"/>
          <w:sz w:val="22"/>
          <w:szCs w:val="22"/>
        </w:rPr>
        <w:br/>
        <w:t>Office of the Assistant Secretary for Civil Rights</w:t>
      </w:r>
      <w:r w:rsidRPr="0084248D">
        <w:rPr>
          <w:rFonts w:asciiTheme="minorHAnsi" w:hAnsiTheme="minorHAnsi" w:cstheme="minorHAnsi"/>
          <w:i/>
          <w:iCs/>
          <w:color w:val="1B1B1B"/>
          <w:sz w:val="22"/>
          <w:szCs w:val="22"/>
        </w:rPr>
        <w:br/>
        <w:t>1400 Independence Avenue, SW</w:t>
      </w:r>
      <w:r w:rsidRPr="0084248D">
        <w:rPr>
          <w:rFonts w:asciiTheme="minorHAnsi" w:hAnsiTheme="minorHAnsi" w:cstheme="minorHAnsi"/>
          <w:i/>
          <w:iCs/>
          <w:color w:val="1B1B1B"/>
          <w:sz w:val="22"/>
          <w:szCs w:val="22"/>
        </w:rPr>
        <w:br/>
        <w:t>Washington, D.C. 20250-9410; or</w:t>
      </w:r>
      <w:r w:rsidRPr="0084248D">
        <w:rPr>
          <w:rFonts w:asciiTheme="minorHAnsi" w:hAnsiTheme="minorHAnsi" w:cstheme="minorHAnsi"/>
          <w:i/>
          <w:iCs/>
          <w:color w:val="1B1B1B"/>
          <w:sz w:val="22"/>
          <w:szCs w:val="22"/>
        </w:rPr>
        <w:br/>
      </w:r>
      <w:r w:rsidRPr="0084248D">
        <w:rPr>
          <w:rStyle w:val="Strong"/>
          <w:rFonts w:asciiTheme="minorHAnsi" w:hAnsiTheme="minorHAnsi" w:cstheme="minorHAnsi"/>
          <w:i/>
          <w:iCs/>
          <w:color w:val="1B1B1B"/>
          <w:sz w:val="22"/>
          <w:szCs w:val="22"/>
        </w:rPr>
        <w:t>(2) fax:</w:t>
      </w:r>
      <w:r w:rsidRPr="0084248D">
        <w:rPr>
          <w:rFonts w:asciiTheme="minorHAnsi" w:hAnsiTheme="minorHAnsi" w:cstheme="minorHAnsi"/>
          <w:i/>
          <w:iCs/>
          <w:color w:val="1B1B1B"/>
          <w:sz w:val="22"/>
          <w:szCs w:val="22"/>
        </w:rPr>
        <w:br/>
        <w:t xml:space="preserve">(833) 256-1665 </w:t>
      </w:r>
      <w:proofErr w:type="spellStart"/>
      <w:r w:rsidRPr="0084248D">
        <w:rPr>
          <w:rFonts w:asciiTheme="minorHAnsi" w:hAnsiTheme="minorHAnsi" w:cstheme="minorHAnsi"/>
          <w:i/>
          <w:iCs/>
          <w:color w:val="1B1B1B"/>
          <w:sz w:val="22"/>
          <w:szCs w:val="22"/>
        </w:rPr>
        <w:t>o</w:t>
      </w:r>
      <w:proofErr w:type="spellEnd"/>
      <w:r w:rsidRPr="0084248D">
        <w:rPr>
          <w:rFonts w:asciiTheme="minorHAnsi" w:hAnsiTheme="minorHAnsi" w:cstheme="minorHAnsi"/>
          <w:i/>
          <w:iCs/>
          <w:color w:val="1B1B1B"/>
          <w:sz w:val="22"/>
          <w:szCs w:val="22"/>
        </w:rPr>
        <w:t xml:space="preserve"> (202) 690-7442; o</w:t>
      </w:r>
      <w:r w:rsidRPr="0084248D">
        <w:rPr>
          <w:rFonts w:asciiTheme="minorHAnsi" w:hAnsiTheme="minorHAnsi" w:cstheme="minorHAnsi"/>
          <w:i/>
          <w:iCs/>
          <w:color w:val="1B1B1B"/>
          <w:sz w:val="22"/>
          <w:szCs w:val="22"/>
        </w:rPr>
        <w:br/>
      </w:r>
      <w:r w:rsidRPr="0084248D">
        <w:rPr>
          <w:rStyle w:val="Strong"/>
          <w:rFonts w:asciiTheme="minorHAnsi" w:hAnsiTheme="minorHAnsi" w:cstheme="minorHAnsi"/>
          <w:i/>
          <w:iCs/>
          <w:color w:val="1B1B1B"/>
          <w:sz w:val="22"/>
          <w:szCs w:val="22"/>
        </w:rPr>
        <w:t xml:space="preserve">(3) </w:t>
      </w:r>
      <w:proofErr w:type="spellStart"/>
      <w:r w:rsidRPr="0084248D">
        <w:rPr>
          <w:rStyle w:val="Strong"/>
          <w:rFonts w:asciiTheme="minorHAnsi" w:hAnsiTheme="minorHAnsi" w:cstheme="minorHAnsi"/>
          <w:i/>
          <w:iCs/>
          <w:color w:val="1B1B1B"/>
          <w:sz w:val="22"/>
          <w:szCs w:val="22"/>
        </w:rPr>
        <w:t>correo</w:t>
      </w:r>
      <w:proofErr w:type="spellEnd"/>
      <w:r w:rsidRPr="0084248D">
        <w:rPr>
          <w:rStyle w:val="Strong"/>
          <w:rFonts w:asciiTheme="minorHAnsi" w:hAnsiTheme="minorHAnsi" w:cstheme="minorHAnsi"/>
          <w:i/>
          <w:iCs/>
          <w:color w:val="1B1B1B"/>
          <w:sz w:val="22"/>
          <w:szCs w:val="22"/>
        </w:rPr>
        <w:t xml:space="preserve"> </w:t>
      </w:r>
      <w:proofErr w:type="spellStart"/>
      <w:r w:rsidRPr="0084248D">
        <w:rPr>
          <w:rStyle w:val="Strong"/>
          <w:rFonts w:asciiTheme="minorHAnsi" w:hAnsiTheme="minorHAnsi" w:cstheme="minorHAnsi"/>
          <w:i/>
          <w:iCs/>
          <w:color w:val="1B1B1B"/>
          <w:sz w:val="22"/>
          <w:szCs w:val="22"/>
        </w:rPr>
        <w:t>electrónico</w:t>
      </w:r>
      <w:proofErr w:type="spellEnd"/>
      <w:r w:rsidRPr="0084248D">
        <w:rPr>
          <w:rStyle w:val="Strong"/>
          <w:rFonts w:asciiTheme="minorHAnsi" w:hAnsiTheme="minorHAnsi" w:cstheme="minorHAnsi"/>
          <w:i/>
          <w:iCs/>
          <w:color w:val="1B1B1B"/>
          <w:sz w:val="22"/>
          <w:szCs w:val="22"/>
        </w:rPr>
        <w:t>:</w:t>
      </w:r>
      <w:r w:rsidRPr="0084248D">
        <w:rPr>
          <w:rFonts w:asciiTheme="minorHAnsi" w:hAnsiTheme="minorHAnsi" w:cstheme="minorHAnsi"/>
          <w:i/>
          <w:iCs/>
          <w:color w:val="1B1B1B"/>
          <w:sz w:val="22"/>
          <w:szCs w:val="22"/>
        </w:rPr>
        <w:br/>
      </w:r>
      <w:hyperlink r:id="rId11" w:history="1">
        <w:r w:rsidRPr="0084248D">
          <w:rPr>
            <w:rStyle w:val="Hyperlink"/>
            <w:rFonts w:asciiTheme="minorHAnsi" w:eastAsia="Cambria" w:hAnsiTheme="minorHAnsi" w:cstheme="minorHAnsi"/>
            <w:i/>
            <w:iCs/>
            <w:color w:val="2D8041"/>
            <w:sz w:val="22"/>
            <w:szCs w:val="22"/>
          </w:rPr>
          <w:t>program.intake@usda.gov</w:t>
        </w:r>
      </w:hyperlink>
    </w:p>
    <w:p w14:paraId="0585C6EE" w14:textId="77777777" w:rsidR="00796AA7" w:rsidRPr="0084248D" w:rsidRDefault="00796AA7" w:rsidP="00796AA7">
      <w:pPr>
        <w:pStyle w:val="NormalWeb"/>
        <w:shd w:val="clear" w:color="auto" w:fill="FFFFFF"/>
        <w:rPr>
          <w:rFonts w:asciiTheme="minorHAnsi" w:hAnsiTheme="minorHAnsi" w:cstheme="minorHAnsi"/>
          <w:i/>
          <w:iCs/>
          <w:color w:val="1B1B1B"/>
          <w:sz w:val="22"/>
          <w:szCs w:val="22"/>
          <w:lang w:val="es-ES"/>
        </w:rPr>
      </w:pPr>
      <w:r w:rsidRPr="0084248D">
        <w:rPr>
          <w:rFonts w:asciiTheme="minorHAnsi" w:hAnsiTheme="minorHAnsi" w:cstheme="minorHAnsi"/>
          <w:i/>
          <w:iCs/>
          <w:color w:val="1B1B1B"/>
          <w:sz w:val="22"/>
          <w:szCs w:val="22"/>
          <w:lang w:val="es-ES"/>
        </w:rPr>
        <w:t>Esta institución es un proveedor que brinda igualdad de oportunidades.</w:t>
      </w:r>
    </w:p>
    <w:p w14:paraId="51105337" w14:textId="77777777" w:rsidR="00E96B58" w:rsidRPr="0084248D" w:rsidRDefault="00E96B58" w:rsidP="002625B2">
      <w:pPr>
        <w:ind w:left="720"/>
        <w:rPr>
          <w:rFonts w:asciiTheme="minorHAnsi" w:hAnsiTheme="minorHAnsi" w:cstheme="minorHAnsi"/>
          <w:i/>
          <w:lang w:val="es-ES"/>
        </w:rPr>
      </w:pPr>
    </w:p>
    <w:p w14:paraId="7A554FAD" w14:textId="6E909777" w:rsidR="00E96B58" w:rsidRPr="0084248D" w:rsidRDefault="00886641" w:rsidP="00E96B58">
      <w:pPr>
        <w:rPr>
          <w:rFonts w:asciiTheme="minorHAnsi" w:hAnsiTheme="minorHAnsi" w:cstheme="minorHAnsi"/>
        </w:rPr>
      </w:pPr>
      <w:r w:rsidRPr="0084248D">
        <w:rPr>
          <w:rFonts w:asciiTheme="minorHAnsi" w:hAnsiTheme="minorHAnsi" w:cstheme="minorHAnsi"/>
          <w:lang w:val="es-ES"/>
        </w:rPr>
        <w:t>La</w:t>
      </w:r>
      <w:r w:rsidR="00E04667" w:rsidRPr="0084248D">
        <w:rPr>
          <w:rFonts w:asciiTheme="minorHAnsi" w:hAnsiTheme="minorHAnsi" w:cstheme="minorHAnsi"/>
          <w:lang w:val="es-ES"/>
        </w:rPr>
        <w:t>s Pautas de E</w:t>
      </w:r>
      <w:r w:rsidRPr="0084248D">
        <w:rPr>
          <w:rFonts w:asciiTheme="minorHAnsi" w:hAnsiTheme="minorHAnsi" w:cstheme="minorHAnsi"/>
          <w:lang w:val="es-ES"/>
        </w:rPr>
        <w:t xml:space="preserve">legibilidad según </w:t>
      </w:r>
      <w:r w:rsidR="00E04667" w:rsidRPr="0084248D">
        <w:rPr>
          <w:rFonts w:asciiTheme="minorHAnsi" w:hAnsiTheme="minorHAnsi" w:cstheme="minorHAnsi"/>
          <w:lang w:val="es-ES"/>
        </w:rPr>
        <w:t>los I</w:t>
      </w:r>
      <w:r w:rsidR="002A1885" w:rsidRPr="0084248D">
        <w:rPr>
          <w:rFonts w:asciiTheme="minorHAnsi" w:hAnsiTheme="minorHAnsi" w:cstheme="minorHAnsi"/>
          <w:lang w:val="es-ES"/>
        </w:rPr>
        <w:t xml:space="preserve">ngresos para comidas </w:t>
      </w:r>
      <w:r w:rsidR="00E04667" w:rsidRPr="0084248D">
        <w:rPr>
          <w:rFonts w:asciiTheme="minorHAnsi" w:hAnsiTheme="minorHAnsi" w:cstheme="minorHAnsi"/>
          <w:lang w:val="es-ES"/>
        </w:rPr>
        <w:t xml:space="preserve">escolares </w:t>
      </w:r>
      <w:r w:rsidR="002A1885" w:rsidRPr="0084248D">
        <w:rPr>
          <w:rFonts w:asciiTheme="minorHAnsi" w:hAnsiTheme="minorHAnsi" w:cstheme="minorHAnsi"/>
          <w:lang w:val="es-ES"/>
        </w:rPr>
        <w:t>grat</w:t>
      </w:r>
      <w:r w:rsidR="002B1471" w:rsidRPr="0084248D">
        <w:rPr>
          <w:rFonts w:asciiTheme="minorHAnsi" w:hAnsiTheme="minorHAnsi" w:cstheme="minorHAnsi"/>
          <w:lang w:val="es-ES"/>
        </w:rPr>
        <w:t>uitas</w:t>
      </w:r>
      <w:r w:rsidR="002A1885" w:rsidRPr="0084248D">
        <w:rPr>
          <w:rFonts w:asciiTheme="minorHAnsi" w:hAnsiTheme="minorHAnsi" w:cstheme="minorHAnsi"/>
          <w:lang w:val="es-ES"/>
        </w:rPr>
        <w:t xml:space="preserve"> y </w:t>
      </w:r>
      <w:r w:rsidR="00E04667" w:rsidRPr="0084248D">
        <w:rPr>
          <w:rFonts w:asciiTheme="minorHAnsi" w:hAnsiTheme="minorHAnsi" w:cstheme="minorHAnsi"/>
          <w:lang w:val="es-ES"/>
        </w:rPr>
        <w:t xml:space="preserve">a </w:t>
      </w:r>
      <w:r w:rsidR="002A1885" w:rsidRPr="0084248D">
        <w:rPr>
          <w:rFonts w:asciiTheme="minorHAnsi" w:hAnsiTheme="minorHAnsi" w:cstheme="minorHAnsi"/>
          <w:lang w:val="es-ES"/>
        </w:rPr>
        <w:t xml:space="preserve">precios reducidos y </w:t>
      </w:r>
      <w:r w:rsidR="00C86363" w:rsidRPr="0084248D">
        <w:rPr>
          <w:rFonts w:asciiTheme="minorHAnsi" w:hAnsiTheme="minorHAnsi" w:cstheme="minorHAnsi"/>
          <w:lang w:val="es-ES"/>
        </w:rPr>
        <w:t xml:space="preserve">para </w:t>
      </w:r>
      <w:r w:rsidR="002A1885" w:rsidRPr="0084248D">
        <w:rPr>
          <w:rFonts w:asciiTheme="minorHAnsi" w:hAnsiTheme="minorHAnsi" w:cstheme="minorHAnsi"/>
          <w:lang w:val="es-ES"/>
        </w:rPr>
        <w:t>leche grat</w:t>
      </w:r>
      <w:r w:rsidR="002B1471" w:rsidRPr="0084248D">
        <w:rPr>
          <w:rFonts w:asciiTheme="minorHAnsi" w:hAnsiTheme="minorHAnsi" w:cstheme="minorHAnsi"/>
          <w:lang w:val="es-ES"/>
        </w:rPr>
        <w:t>uita</w:t>
      </w:r>
      <w:r w:rsidR="002A1885" w:rsidRPr="0084248D">
        <w:rPr>
          <w:rFonts w:asciiTheme="minorHAnsi" w:hAnsiTheme="minorHAnsi" w:cstheme="minorHAnsi"/>
          <w:lang w:val="es-ES"/>
        </w:rPr>
        <w:t xml:space="preserve"> se indica</w:t>
      </w:r>
      <w:r w:rsidR="00E04667" w:rsidRPr="0084248D">
        <w:rPr>
          <w:rFonts w:asciiTheme="minorHAnsi" w:hAnsiTheme="minorHAnsi" w:cstheme="minorHAnsi"/>
          <w:lang w:val="es-ES"/>
        </w:rPr>
        <w:t>n</w:t>
      </w:r>
      <w:r w:rsidR="002A1885" w:rsidRPr="0084248D">
        <w:rPr>
          <w:rFonts w:asciiTheme="minorHAnsi" w:hAnsiTheme="minorHAnsi" w:cstheme="minorHAnsi"/>
          <w:lang w:val="es-ES"/>
        </w:rPr>
        <w:t xml:space="preserve"> a continuación. Estas pautas las utilizan escuelas, instituciones e instalaciones que participan en </w:t>
      </w:r>
      <w:r w:rsidR="0027461A" w:rsidRPr="0084248D">
        <w:rPr>
          <w:rFonts w:asciiTheme="minorHAnsi" w:hAnsiTheme="minorHAnsi" w:cstheme="minorHAnsi"/>
          <w:lang w:val="es-ES"/>
        </w:rPr>
        <w:t>el Programa Nacional de Almuerzo Escolar</w:t>
      </w:r>
      <w:r w:rsidR="00064B32" w:rsidRPr="0084248D">
        <w:rPr>
          <w:rFonts w:asciiTheme="minorHAnsi" w:hAnsiTheme="minorHAnsi" w:cstheme="minorHAnsi"/>
          <w:lang w:val="es-ES"/>
        </w:rPr>
        <w:t xml:space="preserve"> (y </w:t>
      </w:r>
      <w:r w:rsidR="001D5406" w:rsidRPr="0084248D">
        <w:rPr>
          <w:rFonts w:asciiTheme="minorHAnsi" w:hAnsiTheme="minorHAnsi" w:cstheme="minorHAnsi"/>
          <w:lang w:val="es-ES"/>
        </w:rPr>
        <w:t>Programa Escolar de Productos Básicos)</w:t>
      </w:r>
      <w:r w:rsidR="00FF0470" w:rsidRPr="0084248D">
        <w:rPr>
          <w:rFonts w:asciiTheme="minorHAnsi" w:hAnsiTheme="minorHAnsi" w:cstheme="minorHAnsi"/>
          <w:lang w:val="es-ES"/>
        </w:rPr>
        <w:t xml:space="preserve">, Programa de Desayuno Escolar, Programa Especial de Leche para Niños, Programa de Alimentos para el Cuidado de Niños y Adultos y Programa de Servicio de Alimentos de Verano </w:t>
      </w:r>
      <w:r w:rsidR="0018227A" w:rsidRPr="0084248D">
        <w:rPr>
          <w:rFonts w:asciiTheme="minorHAnsi" w:hAnsiTheme="minorHAnsi" w:cstheme="minorHAnsi"/>
          <w:lang w:val="es-ES"/>
        </w:rPr>
        <w:t xml:space="preserve">y el Programa de Asistencia Alimentaria de Emergencia, </w:t>
      </w:r>
      <w:r w:rsidR="00875237" w:rsidRPr="0084248D">
        <w:rPr>
          <w:rFonts w:asciiTheme="minorHAnsi" w:hAnsiTheme="minorHAnsi" w:cstheme="minorHAnsi"/>
          <w:lang w:val="es-ES"/>
        </w:rPr>
        <w:t xml:space="preserve">y </w:t>
      </w:r>
      <w:r w:rsidR="00A963FB" w:rsidRPr="0084248D">
        <w:rPr>
          <w:rFonts w:asciiTheme="minorHAnsi" w:hAnsiTheme="minorHAnsi" w:cstheme="minorHAnsi"/>
          <w:lang w:val="es-ES"/>
        </w:rPr>
        <w:t>tendrán vigencia</w:t>
      </w:r>
      <w:r w:rsidR="00B26822" w:rsidRPr="0084248D">
        <w:rPr>
          <w:rFonts w:asciiTheme="minorHAnsi" w:hAnsiTheme="minorHAnsi" w:cstheme="minorHAnsi"/>
          <w:lang w:val="es-ES"/>
        </w:rPr>
        <w:t xml:space="preserve"> </w:t>
      </w:r>
      <w:r w:rsidR="00FF0470" w:rsidRPr="0084248D">
        <w:rPr>
          <w:rFonts w:asciiTheme="minorHAnsi" w:hAnsiTheme="minorHAnsi" w:cstheme="minorHAnsi"/>
          <w:lang w:val="es-ES"/>
        </w:rPr>
        <w:t>desde el 1</w:t>
      </w:r>
      <w:r w:rsidR="001D5406" w:rsidRPr="0084248D">
        <w:rPr>
          <w:rFonts w:asciiTheme="minorHAnsi" w:hAnsiTheme="minorHAnsi" w:cstheme="minorHAnsi"/>
          <w:lang w:val="es-ES"/>
        </w:rPr>
        <w:t>º</w:t>
      </w:r>
      <w:r w:rsidR="00FF0470" w:rsidRPr="0084248D">
        <w:rPr>
          <w:rFonts w:asciiTheme="minorHAnsi" w:hAnsiTheme="minorHAnsi" w:cstheme="minorHAnsi"/>
          <w:lang w:val="es-ES"/>
        </w:rPr>
        <w:t xml:space="preserve"> de julio hasta el 30 de junio de cada año</w:t>
      </w:r>
      <w:r w:rsidR="001451DA" w:rsidRPr="0084248D">
        <w:rPr>
          <w:rFonts w:asciiTheme="minorHAnsi" w:hAnsiTheme="minorHAnsi" w:cstheme="minorHAnsi"/>
          <w:lang w:val="es-ES"/>
        </w:rPr>
        <w:t>. L</w:t>
      </w:r>
      <w:r w:rsidRPr="0084248D">
        <w:rPr>
          <w:rFonts w:asciiTheme="minorHAnsi" w:hAnsiTheme="minorHAnsi" w:cstheme="minorHAnsi"/>
          <w:lang w:val="es-ES"/>
        </w:rPr>
        <w:t xml:space="preserve">a </w:t>
      </w:r>
      <w:r w:rsidR="001D5406" w:rsidRPr="0084248D">
        <w:rPr>
          <w:rFonts w:asciiTheme="minorHAnsi" w:hAnsiTheme="minorHAnsi" w:cstheme="minorHAnsi"/>
          <w:lang w:val="es-ES"/>
        </w:rPr>
        <w:t>Pautas de E</w:t>
      </w:r>
      <w:r w:rsidRPr="0084248D">
        <w:rPr>
          <w:rFonts w:asciiTheme="minorHAnsi" w:hAnsiTheme="minorHAnsi" w:cstheme="minorHAnsi"/>
          <w:lang w:val="es-ES"/>
        </w:rPr>
        <w:t xml:space="preserve">legibilidad según </w:t>
      </w:r>
      <w:r w:rsidR="001D5406" w:rsidRPr="0084248D">
        <w:rPr>
          <w:rFonts w:asciiTheme="minorHAnsi" w:hAnsiTheme="minorHAnsi" w:cstheme="minorHAnsi"/>
          <w:lang w:val="es-ES"/>
        </w:rPr>
        <w:t>los I</w:t>
      </w:r>
      <w:r w:rsidR="001451DA" w:rsidRPr="0084248D">
        <w:rPr>
          <w:rFonts w:asciiTheme="minorHAnsi" w:hAnsiTheme="minorHAnsi" w:cstheme="minorHAnsi"/>
          <w:lang w:val="es-ES"/>
        </w:rPr>
        <w:t xml:space="preserve">ngresos </w:t>
      </w:r>
      <w:r w:rsidR="00B26822" w:rsidRPr="0084248D">
        <w:rPr>
          <w:rFonts w:asciiTheme="minorHAnsi" w:hAnsiTheme="minorHAnsi" w:cstheme="minorHAnsi"/>
          <w:lang w:val="es-ES"/>
        </w:rPr>
        <w:t>estará</w:t>
      </w:r>
      <w:r w:rsidR="001D5406" w:rsidRPr="0084248D">
        <w:rPr>
          <w:rFonts w:asciiTheme="minorHAnsi" w:hAnsiTheme="minorHAnsi" w:cstheme="minorHAnsi"/>
          <w:lang w:val="es-ES"/>
        </w:rPr>
        <w:t>n</w:t>
      </w:r>
      <w:r w:rsidR="00B26822" w:rsidRPr="0084248D">
        <w:rPr>
          <w:rFonts w:asciiTheme="minorHAnsi" w:hAnsiTheme="minorHAnsi" w:cstheme="minorHAnsi"/>
          <w:lang w:val="es-ES"/>
        </w:rPr>
        <w:t xml:space="preserve"> también disponible</w:t>
      </w:r>
      <w:r w:rsidR="001D5406" w:rsidRPr="0084248D">
        <w:rPr>
          <w:rFonts w:asciiTheme="minorHAnsi" w:hAnsiTheme="minorHAnsi" w:cstheme="minorHAnsi"/>
          <w:lang w:val="es-ES"/>
        </w:rPr>
        <w:t>s</w:t>
      </w:r>
      <w:r w:rsidR="001451DA" w:rsidRPr="0084248D">
        <w:rPr>
          <w:rFonts w:asciiTheme="minorHAnsi" w:hAnsiTheme="minorHAnsi" w:cstheme="minorHAnsi"/>
          <w:lang w:val="es-ES"/>
        </w:rPr>
        <w:t xml:space="preserve"> en línea en </w:t>
      </w:r>
      <w:hyperlink r:id="rId12" w:history="1">
        <w:r w:rsidR="00EE74CF" w:rsidRPr="0084248D">
          <w:rPr>
            <w:rStyle w:val="Hyperlink"/>
            <w:rFonts w:asciiTheme="minorHAnsi" w:hAnsiTheme="minorHAnsi" w:cstheme="minorHAnsi"/>
          </w:rPr>
          <w:t>https://www.fns.usda.gov/school-meals/income-eligibility-guidelines</w:t>
        </w:r>
      </w:hyperlink>
      <w:r w:rsidR="00EE74CF" w:rsidRPr="0084248D">
        <w:rPr>
          <w:rFonts w:asciiTheme="minorHAnsi" w:hAnsiTheme="minorHAnsi" w:cstheme="minorHAnsi"/>
        </w:rPr>
        <w:t>.</w:t>
      </w:r>
    </w:p>
    <w:p w14:paraId="08168BF9" w14:textId="77777777" w:rsidR="00796AA7" w:rsidRPr="0084248D" w:rsidRDefault="00796AA7" w:rsidP="00E96B58">
      <w:pPr>
        <w:rPr>
          <w:rFonts w:asciiTheme="minorHAnsi" w:hAnsiTheme="minorHAnsi" w:cstheme="minorHAnsi"/>
        </w:rPr>
      </w:pPr>
    </w:p>
    <w:p w14:paraId="1B428675" w14:textId="77777777" w:rsidR="00796AA7" w:rsidRPr="0084248D" w:rsidRDefault="00796AA7" w:rsidP="00796AA7">
      <w:pPr>
        <w:jc w:val="center"/>
        <w:rPr>
          <w:rFonts w:asciiTheme="minorHAnsi" w:hAnsiTheme="minorHAnsi" w:cstheme="minorHAnsi"/>
          <w:lang w:val="es-ES"/>
        </w:rPr>
      </w:pPr>
    </w:p>
    <w:p w14:paraId="35DE92DD" w14:textId="77777777" w:rsidR="001451DA" w:rsidRPr="0084248D" w:rsidRDefault="001451DA" w:rsidP="00E96B58">
      <w:pPr>
        <w:rPr>
          <w:rFonts w:asciiTheme="minorHAnsi" w:hAnsiTheme="minorHAnsi" w:cstheme="minorHAnsi"/>
          <w:lang w:val="es-ES"/>
        </w:rPr>
      </w:pPr>
    </w:p>
    <w:p w14:paraId="36B4FB3B" w14:textId="77777777" w:rsidR="00886641" w:rsidRPr="0084248D" w:rsidRDefault="00886641" w:rsidP="00E96B58">
      <w:pPr>
        <w:rPr>
          <w:rFonts w:asciiTheme="minorHAnsi" w:hAnsiTheme="minorHAnsi" w:cstheme="minorHAnsi"/>
          <w:lang w:val="es-ES"/>
        </w:rPr>
      </w:pPr>
    </w:p>
    <w:p w14:paraId="5816E332" w14:textId="77777777" w:rsidR="009208C2" w:rsidRPr="0084248D" w:rsidRDefault="009208C2" w:rsidP="00E96B58">
      <w:pPr>
        <w:rPr>
          <w:rFonts w:asciiTheme="minorHAnsi" w:hAnsiTheme="minorHAnsi" w:cstheme="minorHAnsi"/>
          <w:lang w:val="es-ES"/>
        </w:rPr>
      </w:pPr>
    </w:p>
    <w:p w14:paraId="2BCB990B" w14:textId="77777777" w:rsidR="006D43D7" w:rsidRPr="0084248D" w:rsidRDefault="006D43D7" w:rsidP="00E96B58">
      <w:pPr>
        <w:rPr>
          <w:rFonts w:asciiTheme="minorHAnsi" w:hAnsiTheme="minorHAnsi" w:cstheme="minorHAnsi"/>
          <w:lang w:val="es-ES"/>
        </w:rPr>
      </w:pPr>
    </w:p>
    <w:p w14:paraId="6F3531C2" w14:textId="77777777" w:rsidR="006D43D7" w:rsidRPr="0084248D" w:rsidRDefault="006D43D7" w:rsidP="00E96B58">
      <w:pPr>
        <w:rPr>
          <w:rFonts w:asciiTheme="minorHAnsi" w:hAnsiTheme="minorHAnsi" w:cstheme="minorHAnsi"/>
          <w:lang w:val="es-ES"/>
        </w:rPr>
      </w:pPr>
    </w:p>
    <w:p w14:paraId="5AA4C3A2" w14:textId="77777777" w:rsidR="006D43D7" w:rsidRPr="0084248D" w:rsidRDefault="006D43D7" w:rsidP="00E96B58">
      <w:pPr>
        <w:rPr>
          <w:rFonts w:asciiTheme="minorHAnsi" w:hAnsiTheme="minorHAnsi" w:cstheme="minorHAnsi"/>
          <w:lang w:val="es-ES"/>
        </w:rPr>
      </w:pPr>
    </w:p>
    <w:p w14:paraId="102884E1" w14:textId="77777777" w:rsidR="009208C2" w:rsidRPr="0084248D" w:rsidRDefault="009208C2" w:rsidP="009208C2">
      <w:pPr>
        <w:jc w:val="center"/>
        <w:rPr>
          <w:rFonts w:asciiTheme="minorHAnsi" w:hAnsiTheme="minorHAnsi" w:cstheme="minorHAnsi"/>
          <w:b/>
          <w:lang w:val="es-VE"/>
        </w:rPr>
      </w:pPr>
      <w:r w:rsidRPr="0084248D">
        <w:rPr>
          <w:rFonts w:asciiTheme="minorHAnsi" w:hAnsiTheme="minorHAnsi" w:cstheme="minorHAnsi"/>
          <w:b/>
          <w:lang w:val="es-VE"/>
        </w:rPr>
        <w:t>Pautas de Elegibilidad según los Ingresos</w:t>
      </w:r>
    </w:p>
    <w:tbl>
      <w:tblPr>
        <w:tblpPr w:leftFromText="141" w:rightFromText="141" w:vertAnchor="page" w:horzAnchor="margin" w:tblpXSpec="center" w:tblpY="2352"/>
        <w:tblW w:w="11138" w:type="dxa"/>
        <w:tblCellMar>
          <w:left w:w="70" w:type="dxa"/>
          <w:right w:w="70" w:type="dxa"/>
        </w:tblCellMar>
        <w:tblLook w:val="04A0" w:firstRow="1" w:lastRow="0" w:firstColumn="1" w:lastColumn="0" w:noHBand="0" w:noVBand="1"/>
      </w:tblPr>
      <w:tblGrid>
        <w:gridCol w:w="1006"/>
        <w:gridCol w:w="1005"/>
        <w:gridCol w:w="1043"/>
        <w:gridCol w:w="906"/>
        <w:gridCol w:w="1075"/>
        <w:gridCol w:w="904"/>
        <w:gridCol w:w="1080"/>
        <w:gridCol w:w="990"/>
        <w:gridCol w:w="1080"/>
        <w:gridCol w:w="1074"/>
        <w:gridCol w:w="979"/>
      </w:tblGrid>
      <w:tr w:rsidR="009208C2" w:rsidRPr="0084248D" w14:paraId="640B33FD" w14:textId="77777777" w:rsidTr="00F86341">
        <w:trPr>
          <w:trHeight w:val="233"/>
        </w:trPr>
        <w:tc>
          <w:tcPr>
            <w:tcW w:w="1006" w:type="dxa"/>
            <w:vMerge w:val="restart"/>
            <w:tcBorders>
              <w:top w:val="single" w:sz="4" w:space="0" w:color="auto"/>
              <w:left w:val="single" w:sz="4" w:space="0" w:color="auto"/>
              <w:bottom w:val="single" w:sz="4" w:space="0" w:color="auto"/>
              <w:right w:val="single" w:sz="4" w:space="0" w:color="auto"/>
            </w:tcBorders>
            <w:shd w:val="pct15" w:color="auto" w:fill="auto"/>
            <w:vAlign w:val="bottom"/>
            <w:hideMark/>
          </w:tcPr>
          <w:p w14:paraId="7D7E6CB3" w14:textId="25584911" w:rsidR="009208C2" w:rsidRPr="0084248D" w:rsidRDefault="009208C2"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Tamaño del grupo familiar</w:t>
            </w:r>
          </w:p>
        </w:tc>
        <w:tc>
          <w:tcPr>
            <w:tcW w:w="4929" w:type="dxa"/>
            <w:gridSpan w:val="5"/>
            <w:tcBorders>
              <w:top w:val="single" w:sz="4" w:space="0" w:color="auto"/>
              <w:left w:val="nil"/>
              <w:bottom w:val="single" w:sz="4" w:space="0" w:color="auto"/>
              <w:right w:val="single" w:sz="4" w:space="0" w:color="auto"/>
            </w:tcBorders>
            <w:shd w:val="pct15" w:color="auto" w:fill="auto"/>
            <w:noWrap/>
            <w:vAlign w:val="bottom"/>
            <w:hideMark/>
          </w:tcPr>
          <w:p w14:paraId="761CFB5F" w14:textId="77777777" w:rsidR="009208C2" w:rsidRPr="0084248D" w:rsidRDefault="009208C2"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Comidas a precio reducido -- 185%</w:t>
            </w:r>
          </w:p>
        </w:tc>
        <w:tc>
          <w:tcPr>
            <w:tcW w:w="5203" w:type="dxa"/>
            <w:gridSpan w:val="5"/>
            <w:tcBorders>
              <w:top w:val="single" w:sz="4" w:space="0" w:color="auto"/>
              <w:left w:val="nil"/>
              <w:bottom w:val="single" w:sz="4" w:space="0" w:color="auto"/>
              <w:right w:val="single" w:sz="4" w:space="0" w:color="auto"/>
            </w:tcBorders>
            <w:shd w:val="pct15" w:color="auto" w:fill="auto"/>
            <w:noWrap/>
            <w:vAlign w:val="bottom"/>
            <w:hideMark/>
          </w:tcPr>
          <w:p w14:paraId="50E45E87" w14:textId="77777777" w:rsidR="009208C2" w:rsidRPr="0084248D" w:rsidRDefault="009208C2"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Comidas gratuitas -- 130%</w:t>
            </w:r>
          </w:p>
        </w:tc>
      </w:tr>
      <w:tr w:rsidR="00364ABA" w:rsidRPr="0084248D" w14:paraId="334D444F" w14:textId="77777777" w:rsidTr="00F86341">
        <w:trPr>
          <w:trHeight w:val="233"/>
        </w:trPr>
        <w:tc>
          <w:tcPr>
            <w:tcW w:w="1006"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1CD64DAD" w14:textId="77777777" w:rsidR="009208C2" w:rsidRPr="0084248D" w:rsidRDefault="009208C2" w:rsidP="00F86341">
            <w:pPr>
              <w:jc w:val="center"/>
              <w:rPr>
                <w:rFonts w:asciiTheme="minorHAnsi" w:eastAsia="Times New Roman" w:hAnsiTheme="minorHAnsi" w:cstheme="minorHAnsi"/>
                <w:color w:val="000000"/>
                <w:lang w:val="es-VE" w:eastAsia="es-VE"/>
              </w:rPr>
            </w:pPr>
          </w:p>
        </w:tc>
        <w:tc>
          <w:tcPr>
            <w:tcW w:w="1005" w:type="dxa"/>
            <w:tcBorders>
              <w:top w:val="nil"/>
              <w:left w:val="nil"/>
              <w:bottom w:val="single" w:sz="4" w:space="0" w:color="auto"/>
              <w:right w:val="single" w:sz="4" w:space="0" w:color="auto"/>
            </w:tcBorders>
            <w:shd w:val="pct15" w:color="auto" w:fill="auto"/>
            <w:noWrap/>
            <w:vAlign w:val="bottom"/>
            <w:hideMark/>
          </w:tcPr>
          <w:p w14:paraId="646E9460" w14:textId="320E4597"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 xml:space="preserve">Anual </w:t>
            </w:r>
            <w:r w:rsidR="00612051">
              <w:rPr>
                <w:rFonts w:asciiTheme="minorHAnsi" w:eastAsia="Times New Roman" w:hAnsiTheme="minorHAnsi" w:cstheme="minorHAnsi"/>
                <w:color w:val="000000"/>
                <w:lang w:val="es-VE" w:eastAsia="es-VE"/>
              </w:rPr>
              <w:t>($</w:t>
            </w:r>
            <w:r w:rsidR="00BC1D2A">
              <w:rPr>
                <w:rFonts w:asciiTheme="minorHAnsi" w:eastAsia="Times New Roman" w:hAnsiTheme="minorHAnsi" w:cstheme="minorHAnsi"/>
                <w:color w:val="000000"/>
                <w:lang w:val="es-VE" w:eastAsia="es-VE"/>
              </w:rPr>
              <w:t>)</w:t>
            </w:r>
          </w:p>
        </w:tc>
        <w:tc>
          <w:tcPr>
            <w:tcW w:w="1043" w:type="dxa"/>
            <w:tcBorders>
              <w:top w:val="nil"/>
              <w:left w:val="nil"/>
              <w:bottom w:val="single" w:sz="4" w:space="0" w:color="auto"/>
              <w:right w:val="single" w:sz="4" w:space="0" w:color="auto"/>
            </w:tcBorders>
            <w:shd w:val="pct15" w:color="auto" w:fill="auto"/>
            <w:noWrap/>
            <w:vAlign w:val="bottom"/>
            <w:hideMark/>
          </w:tcPr>
          <w:p w14:paraId="013F1F5D" w14:textId="4AA476A6"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Mensual</w:t>
            </w:r>
            <w:r w:rsidR="00BC1D2A">
              <w:rPr>
                <w:rFonts w:asciiTheme="minorHAnsi" w:eastAsia="Times New Roman" w:hAnsiTheme="minorHAnsi" w:cstheme="minorHAnsi"/>
                <w:color w:val="000000"/>
                <w:lang w:val="es-VE" w:eastAsia="es-VE"/>
              </w:rPr>
              <w:t xml:space="preserve"> ($)</w:t>
            </w:r>
          </w:p>
        </w:tc>
        <w:tc>
          <w:tcPr>
            <w:tcW w:w="906" w:type="dxa"/>
            <w:tcBorders>
              <w:top w:val="nil"/>
              <w:left w:val="nil"/>
              <w:bottom w:val="single" w:sz="4" w:space="0" w:color="auto"/>
              <w:right w:val="single" w:sz="4" w:space="0" w:color="auto"/>
            </w:tcBorders>
            <w:shd w:val="pct15" w:color="auto" w:fill="auto"/>
            <w:noWrap/>
            <w:vAlign w:val="bottom"/>
            <w:hideMark/>
          </w:tcPr>
          <w:p w14:paraId="6DA2E941" w14:textId="226892D3" w:rsidR="009208C2" w:rsidRPr="00612051" w:rsidRDefault="00734573"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Dos veces al mes</w:t>
            </w:r>
            <w:r w:rsidR="00BC1D2A">
              <w:rPr>
                <w:rFonts w:asciiTheme="minorHAnsi" w:eastAsia="Times New Roman" w:hAnsiTheme="minorHAnsi" w:cstheme="minorHAnsi"/>
                <w:color w:val="000000"/>
                <w:lang w:val="es-VE" w:eastAsia="es-VE"/>
              </w:rPr>
              <w:t xml:space="preserve"> ($)</w:t>
            </w:r>
          </w:p>
        </w:tc>
        <w:tc>
          <w:tcPr>
            <w:tcW w:w="1075" w:type="dxa"/>
            <w:tcBorders>
              <w:top w:val="nil"/>
              <w:left w:val="nil"/>
              <w:bottom w:val="single" w:sz="4" w:space="0" w:color="auto"/>
              <w:right w:val="single" w:sz="4" w:space="0" w:color="auto"/>
            </w:tcBorders>
            <w:shd w:val="pct15" w:color="auto" w:fill="auto"/>
            <w:noWrap/>
            <w:vAlign w:val="bottom"/>
            <w:hideMark/>
          </w:tcPr>
          <w:p w14:paraId="1DDB64D8" w14:textId="7169DDEC"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Cada dos semanas</w:t>
            </w:r>
            <w:r w:rsidR="00BC1D2A">
              <w:rPr>
                <w:rFonts w:asciiTheme="minorHAnsi" w:eastAsia="Times New Roman" w:hAnsiTheme="minorHAnsi" w:cstheme="minorHAnsi"/>
                <w:color w:val="000000"/>
                <w:lang w:val="es-VE" w:eastAsia="es-VE"/>
              </w:rPr>
              <w:t xml:space="preserve"> ($)</w:t>
            </w:r>
          </w:p>
        </w:tc>
        <w:tc>
          <w:tcPr>
            <w:tcW w:w="900" w:type="dxa"/>
            <w:tcBorders>
              <w:top w:val="nil"/>
              <w:left w:val="nil"/>
              <w:bottom w:val="single" w:sz="4" w:space="0" w:color="auto"/>
              <w:right w:val="single" w:sz="4" w:space="0" w:color="auto"/>
            </w:tcBorders>
            <w:shd w:val="pct15" w:color="auto" w:fill="auto"/>
            <w:noWrap/>
            <w:vAlign w:val="bottom"/>
            <w:hideMark/>
          </w:tcPr>
          <w:p w14:paraId="04B865A6" w14:textId="0573ACB6"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Semanal</w:t>
            </w:r>
            <w:r w:rsidR="00BC1D2A">
              <w:rPr>
                <w:rFonts w:asciiTheme="minorHAnsi" w:eastAsia="Times New Roman" w:hAnsiTheme="minorHAnsi" w:cstheme="minorHAnsi"/>
                <w:color w:val="000000"/>
                <w:lang w:val="es-VE" w:eastAsia="es-VE"/>
              </w:rPr>
              <w:t xml:space="preserve"> ($)</w:t>
            </w:r>
          </w:p>
        </w:tc>
        <w:tc>
          <w:tcPr>
            <w:tcW w:w="1080" w:type="dxa"/>
            <w:tcBorders>
              <w:top w:val="nil"/>
              <w:left w:val="nil"/>
              <w:bottom w:val="single" w:sz="4" w:space="0" w:color="auto"/>
              <w:right w:val="single" w:sz="4" w:space="0" w:color="auto"/>
            </w:tcBorders>
            <w:shd w:val="pct15" w:color="auto" w:fill="auto"/>
            <w:noWrap/>
            <w:vAlign w:val="bottom"/>
            <w:hideMark/>
          </w:tcPr>
          <w:p w14:paraId="3120471B" w14:textId="41B56CE7"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 xml:space="preserve">Anual </w:t>
            </w:r>
            <w:r w:rsidR="00BC1D2A">
              <w:rPr>
                <w:rFonts w:asciiTheme="minorHAnsi" w:eastAsia="Times New Roman" w:hAnsiTheme="minorHAnsi" w:cstheme="minorHAnsi"/>
                <w:color w:val="000000"/>
                <w:lang w:val="es-VE" w:eastAsia="es-VE"/>
              </w:rPr>
              <w:t xml:space="preserve"> ($)</w:t>
            </w:r>
          </w:p>
        </w:tc>
        <w:tc>
          <w:tcPr>
            <w:tcW w:w="990" w:type="dxa"/>
            <w:tcBorders>
              <w:top w:val="nil"/>
              <w:left w:val="nil"/>
              <w:bottom w:val="single" w:sz="4" w:space="0" w:color="auto"/>
              <w:right w:val="single" w:sz="4" w:space="0" w:color="auto"/>
            </w:tcBorders>
            <w:shd w:val="pct15" w:color="auto" w:fill="auto"/>
            <w:noWrap/>
            <w:vAlign w:val="bottom"/>
            <w:hideMark/>
          </w:tcPr>
          <w:p w14:paraId="3E549A52" w14:textId="681FA8E4"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Mensual</w:t>
            </w:r>
            <w:r w:rsidR="00BC1D2A">
              <w:rPr>
                <w:rFonts w:asciiTheme="minorHAnsi" w:eastAsia="Times New Roman" w:hAnsiTheme="minorHAnsi" w:cstheme="minorHAnsi"/>
                <w:color w:val="000000"/>
                <w:lang w:val="es-VE" w:eastAsia="es-VE"/>
              </w:rPr>
              <w:t xml:space="preserve"> ($)</w:t>
            </w:r>
          </w:p>
        </w:tc>
        <w:tc>
          <w:tcPr>
            <w:tcW w:w="1080" w:type="dxa"/>
            <w:tcBorders>
              <w:top w:val="nil"/>
              <w:left w:val="nil"/>
              <w:bottom w:val="single" w:sz="4" w:space="0" w:color="auto"/>
              <w:right w:val="single" w:sz="4" w:space="0" w:color="auto"/>
            </w:tcBorders>
            <w:shd w:val="pct15" w:color="auto" w:fill="auto"/>
            <w:noWrap/>
            <w:vAlign w:val="bottom"/>
            <w:hideMark/>
          </w:tcPr>
          <w:p w14:paraId="4EB10884" w14:textId="46F7CB65" w:rsidR="00734573" w:rsidRPr="00612051" w:rsidRDefault="00734573"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Dos veces</w:t>
            </w:r>
          </w:p>
          <w:p w14:paraId="78A089CA" w14:textId="219F1DE7" w:rsidR="009208C2" w:rsidRPr="00612051" w:rsidRDefault="00734573"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al mes</w:t>
            </w:r>
            <w:r w:rsidR="00BC1D2A">
              <w:rPr>
                <w:rFonts w:asciiTheme="minorHAnsi" w:eastAsia="Times New Roman" w:hAnsiTheme="minorHAnsi" w:cstheme="minorHAnsi"/>
                <w:color w:val="000000"/>
                <w:lang w:val="es-VE" w:eastAsia="es-VE"/>
              </w:rPr>
              <w:t xml:space="preserve"> ($)</w:t>
            </w:r>
          </w:p>
        </w:tc>
        <w:tc>
          <w:tcPr>
            <w:tcW w:w="1074" w:type="dxa"/>
            <w:tcBorders>
              <w:top w:val="nil"/>
              <w:left w:val="nil"/>
              <w:bottom w:val="single" w:sz="4" w:space="0" w:color="auto"/>
              <w:right w:val="single" w:sz="4" w:space="0" w:color="auto"/>
            </w:tcBorders>
            <w:shd w:val="pct15" w:color="auto" w:fill="auto"/>
            <w:noWrap/>
            <w:vAlign w:val="bottom"/>
            <w:hideMark/>
          </w:tcPr>
          <w:p w14:paraId="41D3026B" w14:textId="704AF00C"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Cada dos semanas</w:t>
            </w:r>
            <w:r w:rsidR="00BC1D2A">
              <w:rPr>
                <w:rFonts w:asciiTheme="minorHAnsi" w:eastAsia="Times New Roman" w:hAnsiTheme="minorHAnsi" w:cstheme="minorHAnsi"/>
                <w:color w:val="000000"/>
                <w:lang w:val="es-VE" w:eastAsia="es-VE"/>
              </w:rPr>
              <w:t xml:space="preserve"> ($)</w:t>
            </w:r>
          </w:p>
        </w:tc>
        <w:tc>
          <w:tcPr>
            <w:tcW w:w="979" w:type="dxa"/>
            <w:tcBorders>
              <w:top w:val="nil"/>
              <w:left w:val="nil"/>
              <w:bottom w:val="single" w:sz="4" w:space="0" w:color="auto"/>
              <w:right w:val="single" w:sz="4" w:space="0" w:color="auto"/>
            </w:tcBorders>
            <w:shd w:val="pct15" w:color="auto" w:fill="auto"/>
            <w:noWrap/>
            <w:vAlign w:val="bottom"/>
            <w:hideMark/>
          </w:tcPr>
          <w:p w14:paraId="57109C69" w14:textId="05E7E0FE" w:rsidR="009208C2" w:rsidRPr="00612051" w:rsidRDefault="009208C2" w:rsidP="00F86341">
            <w:pPr>
              <w:jc w:val="center"/>
              <w:rPr>
                <w:rFonts w:asciiTheme="minorHAnsi" w:eastAsia="Times New Roman" w:hAnsiTheme="minorHAnsi" w:cstheme="minorHAnsi"/>
                <w:color w:val="000000"/>
                <w:lang w:val="es-VE" w:eastAsia="es-VE"/>
              </w:rPr>
            </w:pPr>
            <w:r w:rsidRPr="00612051">
              <w:rPr>
                <w:rFonts w:asciiTheme="minorHAnsi" w:eastAsia="Times New Roman" w:hAnsiTheme="minorHAnsi" w:cstheme="minorHAnsi"/>
                <w:color w:val="000000"/>
                <w:lang w:val="es-VE" w:eastAsia="es-VE"/>
              </w:rPr>
              <w:t>Semanal</w:t>
            </w:r>
            <w:r w:rsidR="00BC1D2A">
              <w:rPr>
                <w:rFonts w:asciiTheme="minorHAnsi" w:eastAsia="Times New Roman" w:hAnsiTheme="minorHAnsi" w:cstheme="minorHAnsi"/>
                <w:color w:val="000000"/>
                <w:lang w:val="es-VE" w:eastAsia="es-VE"/>
              </w:rPr>
              <w:t xml:space="preserve"> ($)</w:t>
            </w:r>
          </w:p>
        </w:tc>
      </w:tr>
      <w:tr w:rsidR="00612051" w:rsidRPr="0084248D" w14:paraId="6EEAA81E" w14:textId="77777777" w:rsidTr="00F86341">
        <w:trPr>
          <w:trHeight w:val="233"/>
        </w:trPr>
        <w:tc>
          <w:tcPr>
            <w:tcW w:w="1006" w:type="dxa"/>
            <w:tcBorders>
              <w:top w:val="nil"/>
              <w:left w:val="single" w:sz="4" w:space="0" w:color="auto"/>
              <w:bottom w:val="single" w:sz="4" w:space="0" w:color="auto"/>
              <w:right w:val="single" w:sz="4" w:space="0" w:color="auto"/>
            </w:tcBorders>
            <w:shd w:val="pct15" w:color="auto" w:fill="auto"/>
            <w:noWrap/>
            <w:vAlign w:val="bottom"/>
            <w:hideMark/>
          </w:tcPr>
          <w:p w14:paraId="36424E36"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1</w:t>
            </w:r>
          </w:p>
        </w:tc>
        <w:tc>
          <w:tcPr>
            <w:tcW w:w="1005" w:type="dxa"/>
            <w:tcBorders>
              <w:top w:val="nil"/>
              <w:left w:val="nil"/>
              <w:bottom w:val="single" w:sz="4" w:space="0" w:color="auto"/>
              <w:right w:val="single" w:sz="4" w:space="0" w:color="auto"/>
            </w:tcBorders>
            <w:shd w:val="pct15" w:color="auto" w:fill="auto"/>
            <w:noWrap/>
          </w:tcPr>
          <w:p w14:paraId="28BF3A58" w14:textId="71301463"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28,953</w:t>
            </w:r>
          </w:p>
        </w:tc>
        <w:tc>
          <w:tcPr>
            <w:tcW w:w="1043" w:type="dxa"/>
            <w:tcBorders>
              <w:top w:val="nil"/>
              <w:left w:val="nil"/>
              <w:bottom w:val="single" w:sz="4" w:space="0" w:color="auto"/>
              <w:right w:val="single" w:sz="4" w:space="0" w:color="auto"/>
            </w:tcBorders>
            <w:shd w:val="pct15" w:color="auto" w:fill="auto"/>
            <w:noWrap/>
          </w:tcPr>
          <w:p w14:paraId="4B2E1BCF" w14:textId="5CF0F28A"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2,413</w:t>
            </w:r>
          </w:p>
        </w:tc>
        <w:tc>
          <w:tcPr>
            <w:tcW w:w="906" w:type="dxa"/>
            <w:tcBorders>
              <w:top w:val="nil"/>
              <w:left w:val="nil"/>
              <w:bottom w:val="single" w:sz="4" w:space="0" w:color="auto"/>
              <w:right w:val="single" w:sz="4" w:space="0" w:color="auto"/>
            </w:tcBorders>
            <w:shd w:val="pct15" w:color="auto" w:fill="auto"/>
            <w:noWrap/>
          </w:tcPr>
          <w:p w14:paraId="42EDA5DF" w14:textId="5D41AC99"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1,207</w:t>
            </w:r>
          </w:p>
        </w:tc>
        <w:tc>
          <w:tcPr>
            <w:tcW w:w="1075" w:type="dxa"/>
            <w:tcBorders>
              <w:top w:val="nil"/>
              <w:left w:val="nil"/>
              <w:bottom w:val="single" w:sz="4" w:space="0" w:color="auto"/>
              <w:right w:val="single" w:sz="4" w:space="0" w:color="auto"/>
            </w:tcBorders>
            <w:shd w:val="pct15" w:color="auto" w:fill="auto"/>
            <w:noWrap/>
          </w:tcPr>
          <w:p w14:paraId="32013567" w14:textId="50F5A39A"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1,114</w:t>
            </w:r>
          </w:p>
        </w:tc>
        <w:tc>
          <w:tcPr>
            <w:tcW w:w="900" w:type="dxa"/>
            <w:tcBorders>
              <w:top w:val="nil"/>
              <w:left w:val="nil"/>
              <w:bottom w:val="single" w:sz="4" w:space="0" w:color="auto"/>
              <w:right w:val="single" w:sz="4" w:space="0" w:color="auto"/>
            </w:tcBorders>
            <w:shd w:val="pct15" w:color="auto" w:fill="auto"/>
            <w:noWrap/>
          </w:tcPr>
          <w:p w14:paraId="736A7EA4" w14:textId="544F1C8B"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557</w:t>
            </w:r>
          </w:p>
        </w:tc>
        <w:tc>
          <w:tcPr>
            <w:tcW w:w="1080" w:type="dxa"/>
            <w:tcBorders>
              <w:top w:val="nil"/>
              <w:left w:val="nil"/>
              <w:bottom w:val="single" w:sz="4" w:space="0" w:color="auto"/>
              <w:right w:val="single" w:sz="4" w:space="0" w:color="auto"/>
            </w:tcBorders>
            <w:shd w:val="pct15" w:color="auto" w:fill="auto"/>
            <w:noWrap/>
          </w:tcPr>
          <w:p w14:paraId="57894BB1" w14:textId="753A982B"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20,345</w:t>
            </w:r>
          </w:p>
        </w:tc>
        <w:tc>
          <w:tcPr>
            <w:tcW w:w="990" w:type="dxa"/>
            <w:tcBorders>
              <w:top w:val="nil"/>
              <w:left w:val="nil"/>
              <w:bottom w:val="single" w:sz="4" w:space="0" w:color="auto"/>
              <w:right w:val="single" w:sz="4" w:space="0" w:color="auto"/>
            </w:tcBorders>
            <w:shd w:val="pct15" w:color="auto" w:fill="auto"/>
            <w:noWrap/>
          </w:tcPr>
          <w:p w14:paraId="4929B7B7" w14:textId="07C06679"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1,696</w:t>
            </w:r>
          </w:p>
        </w:tc>
        <w:tc>
          <w:tcPr>
            <w:tcW w:w="1080" w:type="dxa"/>
            <w:tcBorders>
              <w:top w:val="nil"/>
              <w:left w:val="nil"/>
              <w:bottom w:val="single" w:sz="4" w:space="0" w:color="auto"/>
              <w:right w:val="single" w:sz="4" w:space="0" w:color="auto"/>
            </w:tcBorders>
            <w:shd w:val="pct15" w:color="auto" w:fill="auto"/>
            <w:noWrap/>
          </w:tcPr>
          <w:p w14:paraId="6079CF54" w14:textId="464F73D9"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848</w:t>
            </w:r>
          </w:p>
        </w:tc>
        <w:tc>
          <w:tcPr>
            <w:tcW w:w="1074" w:type="dxa"/>
            <w:tcBorders>
              <w:top w:val="nil"/>
              <w:left w:val="nil"/>
              <w:bottom w:val="single" w:sz="4" w:space="0" w:color="auto"/>
              <w:right w:val="single" w:sz="4" w:space="0" w:color="auto"/>
            </w:tcBorders>
            <w:shd w:val="pct15" w:color="auto" w:fill="auto"/>
            <w:noWrap/>
          </w:tcPr>
          <w:p w14:paraId="3C13C047" w14:textId="5E7F58EF"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783</w:t>
            </w:r>
          </w:p>
        </w:tc>
        <w:tc>
          <w:tcPr>
            <w:tcW w:w="979" w:type="dxa"/>
            <w:tcBorders>
              <w:top w:val="nil"/>
              <w:left w:val="nil"/>
              <w:bottom w:val="single" w:sz="4" w:space="0" w:color="auto"/>
              <w:right w:val="single" w:sz="4" w:space="0" w:color="auto"/>
            </w:tcBorders>
            <w:shd w:val="pct15" w:color="auto" w:fill="auto"/>
            <w:noWrap/>
          </w:tcPr>
          <w:p w14:paraId="5CC439CF" w14:textId="138E1F3A"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392</w:t>
            </w:r>
          </w:p>
        </w:tc>
      </w:tr>
      <w:tr w:rsidR="00612051" w:rsidRPr="0084248D" w14:paraId="63966281" w14:textId="77777777" w:rsidTr="00F86341">
        <w:trPr>
          <w:trHeight w:val="233"/>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B4072A5"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2</w:t>
            </w:r>
          </w:p>
        </w:tc>
        <w:tc>
          <w:tcPr>
            <w:tcW w:w="1005" w:type="dxa"/>
            <w:tcBorders>
              <w:top w:val="nil"/>
              <w:left w:val="nil"/>
              <w:bottom w:val="single" w:sz="4" w:space="0" w:color="auto"/>
              <w:right w:val="single" w:sz="4" w:space="0" w:color="auto"/>
            </w:tcBorders>
            <w:shd w:val="clear" w:color="auto" w:fill="auto"/>
            <w:noWrap/>
          </w:tcPr>
          <w:p w14:paraId="327B0593" w14:textId="064142A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39,128</w:t>
            </w:r>
          </w:p>
        </w:tc>
        <w:tc>
          <w:tcPr>
            <w:tcW w:w="1043" w:type="dxa"/>
            <w:tcBorders>
              <w:top w:val="nil"/>
              <w:left w:val="nil"/>
              <w:bottom w:val="single" w:sz="4" w:space="0" w:color="auto"/>
              <w:right w:val="single" w:sz="4" w:space="0" w:color="auto"/>
            </w:tcBorders>
            <w:shd w:val="clear" w:color="auto" w:fill="auto"/>
            <w:noWrap/>
          </w:tcPr>
          <w:p w14:paraId="3491A5E1" w14:textId="6D66EFE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3,261</w:t>
            </w:r>
          </w:p>
        </w:tc>
        <w:tc>
          <w:tcPr>
            <w:tcW w:w="906" w:type="dxa"/>
            <w:tcBorders>
              <w:top w:val="nil"/>
              <w:left w:val="nil"/>
              <w:bottom w:val="single" w:sz="4" w:space="0" w:color="auto"/>
              <w:right w:val="single" w:sz="4" w:space="0" w:color="auto"/>
            </w:tcBorders>
            <w:shd w:val="clear" w:color="auto" w:fill="auto"/>
            <w:noWrap/>
          </w:tcPr>
          <w:p w14:paraId="52957B89" w14:textId="33DF67B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1,631</w:t>
            </w:r>
          </w:p>
        </w:tc>
        <w:tc>
          <w:tcPr>
            <w:tcW w:w="1075" w:type="dxa"/>
            <w:tcBorders>
              <w:top w:val="nil"/>
              <w:left w:val="nil"/>
              <w:bottom w:val="single" w:sz="4" w:space="0" w:color="auto"/>
              <w:right w:val="single" w:sz="4" w:space="0" w:color="auto"/>
            </w:tcBorders>
            <w:shd w:val="clear" w:color="auto" w:fill="auto"/>
            <w:noWrap/>
          </w:tcPr>
          <w:p w14:paraId="4BB10598" w14:textId="13447266"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1,505</w:t>
            </w:r>
          </w:p>
        </w:tc>
        <w:tc>
          <w:tcPr>
            <w:tcW w:w="900" w:type="dxa"/>
            <w:tcBorders>
              <w:top w:val="nil"/>
              <w:left w:val="nil"/>
              <w:bottom w:val="single" w:sz="4" w:space="0" w:color="auto"/>
              <w:right w:val="single" w:sz="4" w:space="0" w:color="auto"/>
            </w:tcBorders>
            <w:shd w:val="clear" w:color="auto" w:fill="auto"/>
            <w:noWrap/>
          </w:tcPr>
          <w:p w14:paraId="6130755A" w14:textId="51C96A8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753</w:t>
            </w:r>
          </w:p>
        </w:tc>
        <w:tc>
          <w:tcPr>
            <w:tcW w:w="1080" w:type="dxa"/>
            <w:tcBorders>
              <w:top w:val="nil"/>
              <w:left w:val="nil"/>
              <w:bottom w:val="single" w:sz="4" w:space="0" w:color="auto"/>
              <w:right w:val="single" w:sz="4" w:space="0" w:color="auto"/>
            </w:tcBorders>
            <w:shd w:val="clear" w:color="auto" w:fill="auto"/>
            <w:noWrap/>
          </w:tcPr>
          <w:p w14:paraId="1B12F56F" w14:textId="53179D74"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27,495</w:t>
            </w:r>
          </w:p>
        </w:tc>
        <w:tc>
          <w:tcPr>
            <w:tcW w:w="990" w:type="dxa"/>
            <w:tcBorders>
              <w:top w:val="nil"/>
              <w:left w:val="nil"/>
              <w:bottom w:val="single" w:sz="4" w:space="0" w:color="auto"/>
              <w:right w:val="single" w:sz="4" w:space="0" w:color="auto"/>
            </w:tcBorders>
            <w:shd w:val="clear" w:color="auto" w:fill="auto"/>
            <w:noWrap/>
          </w:tcPr>
          <w:p w14:paraId="415E60D7" w14:textId="434EACB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2,292</w:t>
            </w:r>
          </w:p>
        </w:tc>
        <w:tc>
          <w:tcPr>
            <w:tcW w:w="1080" w:type="dxa"/>
            <w:tcBorders>
              <w:top w:val="nil"/>
              <w:left w:val="nil"/>
              <w:bottom w:val="single" w:sz="4" w:space="0" w:color="auto"/>
              <w:right w:val="single" w:sz="4" w:space="0" w:color="auto"/>
            </w:tcBorders>
            <w:shd w:val="clear" w:color="auto" w:fill="auto"/>
            <w:noWrap/>
          </w:tcPr>
          <w:p w14:paraId="5CB5F6D0" w14:textId="5AED3F2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1,146</w:t>
            </w:r>
          </w:p>
        </w:tc>
        <w:tc>
          <w:tcPr>
            <w:tcW w:w="1074" w:type="dxa"/>
            <w:tcBorders>
              <w:top w:val="nil"/>
              <w:left w:val="nil"/>
              <w:bottom w:val="single" w:sz="4" w:space="0" w:color="auto"/>
              <w:right w:val="single" w:sz="4" w:space="0" w:color="auto"/>
            </w:tcBorders>
            <w:shd w:val="clear" w:color="auto" w:fill="auto"/>
            <w:noWrap/>
          </w:tcPr>
          <w:p w14:paraId="4BCA7A2E" w14:textId="662CD660"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1,058</w:t>
            </w:r>
          </w:p>
        </w:tc>
        <w:tc>
          <w:tcPr>
            <w:tcW w:w="979" w:type="dxa"/>
            <w:tcBorders>
              <w:top w:val="nil"/>
              <w:left w:val="nil"/>
              <w:bottom w:val="single" w:sz="4" w:space="0" w:color="auto"/>
              <w:right w:val="single" w:sz="4" w:space="0" w:color="auto"/>
            </w:tcBorders>
            <w:shd w:val="clear" w:color="auto" w:fill="auto"/>
            <w:noWrap/>
          </w:tcPr>
          <w:p w14:paraId="31BE10C7" w14:textId="7F37CCD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529</w:t>
            </w:r>
          </w:p>
        </w:tc>
      </w:tr>
      <w:tr w:rsidR="00612051" w:rsidRPr="0084248D" w14:paraId="535D828E" w14:textId="77777777" w:rsidTr="00F86341">
        <w:trPr>
          <w:trHeight w:val="233"/>
        </w:trPr>
        <w:tc>
          <w:tcPr>
            <w:tcW w:w="1006"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1B4DE241"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3</w:t>
            </w:r>
          </w:p>
        </w:tc>
        <w:tc>
          <w:tcPr>
            <w:tcW w:w="1005" w:type="dxa"/>
            <w:tcBorders>
              <w:top w:val="single" w:sz="4" w:space="0" w:color="auto"/>
              <w:left w:val="nil"/>
              <w:bottom w:val="single" w:sz="4" w:space="0" w:color="auto"/>
              <w:right w:val="single" w:sz="4" w:space="0" w:color="auto"/>
            </w:tcBorders>
            <w:shd w:val="pct15" w:color="auto" w:fill="auto"/>
            <w:noWrap/>
          </w:tcPr>
          <w:p w14:paraId="15EDA6F7" w14:textId="7D0FA0A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49,303</w:t>
            </w:r>
          </w:p>
        </w:tc>
        <w:tc>
          <w:tcPr>
            <w:tcW w:w="1043" w:type="dxa"/>
            <w:tcBorders>
              <w:top w:val="single" w:sz="4" w:space="0" w:color="auto"/>
              <w:left w:val="nil"/>
              <w:bottom w:val="single" w:sz="4" w:space="0" w:color="auto"/>
              <w:right w:val="single" w:sz="4" w:space="0" w:color="auto"/>
            </w:tcBorders>
            <w:shd w:val="pct15" w:color="auto" w:fill="auto"/>
            <w:noWrap/>
          </w:tcPr>
          <w:p w14:paraId="592B12EB" w14:textId="5966A1D0"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4,109</w:t>
            </w:r>
          </w:p>
        </w:tc>
        <w:tc>
          <w:tcPr>
            <w:tcW w:w="906" w:type="dxa"/>
            <w:tcBorders>
              <w:top w:val="single" w:sz="4" w:space="0" w:color="auto"/>
              <w:left w:val="nil"/>
              <w:bottom w:val="single" w:sz="4" w:space="0" w:color="auto"/>
              <w:right w:val="single" w:sz="4" w:space="0" w:color="auto"/>
            </w:tcBorders>
            <w:shd w:val="pct15" w:color="auto" w:fill="auto"/>
            <w:noWrap/>
          </w:tcPr>
          <w:p w14:paraId="64819C42" w14:textId="17B121F2"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2,055</w:t>
            </w:r>
          </w:p>
        </w:tc>
        <w:tc>
          <w:tcPr>
            <w:tcW w:w="1075" w:type="dxa"/>
            <w:tcBorders>
              <w:top w:val="single" w:sz="4" w:space="0" w:color="auto"/>
              <w:left w:val="nil"/>
              <w:bottom w:val="single" w:sz="4" w:space="0" w:color="auto"/>
              <w:right w:val="single" w:sz="4" w:space="0" w:color="auto"/>
            </w:tcBorders>
            <w:shd w:val="pct15" w:color="auto" w:fill="auto"/>
            <w:noWrap/>
          </w:tcPr>
          <w:p w14:paraId="5B54767A" w14:textId="42EAA4D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1,897</w:t>
            </w:r>
          </w:p>
        </w:tc>
        <w:tc>
          <w:tcPr>
            <w:tcW w:w="900" w:type="dxa"/>
            <w:tcBorders>
              <w:top w:val="single" w:sz="4" w:space="0" w:color="auto"/>
              <w:left w:val="nil"/>
              <w:bottom w:val="single" w:sz="4" w:space="0" w:color="auto"/>
              <w:right w:val="single" w:sz="4" w:space="0" w:color="auto"/>
            </w:tcBorders>
            <w:shd w:val="pct15" w:color="auto" w:fill="auto"/>
            <w:noWrap/>
          </w:tcPr>
          <w:p w14:paraId="525212BE" w14:textId="71C083C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949</w:t>
            </w:r>
          </w:p>
        </w:tc>
        <w:tc>
          <w:tcPr>
            <w:tcW w:w="1080" w:type="dxa"/>
            <w:tcBorders>
              <w:top w:val="single" w:sz="4" w:space="0" w:color="auto"/>
              <w:left w:val="nil"/>
              <w:bottom w:val="single" w:sz="4" w:space="0" w:color="auto"/>
              <w:right w:val="single" w:sz="4" w:space="0" w:color="auto"/>
            </w:tcBorders>
            <w:shd w:val="pct15" w:color="auto" w:fill="auto"/>
            <w:noWrap/>
          </w:tcPr>
          <w:p w14:paraId="31A5D67F" w14:textId="04F1254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34,645</w:t>
            </w:r>
          </w:p>
        </w:tc>
        <w:tc>
          <w:tcPr>
            <w:tcW w:w="990" w:type="dxa"/>
            <w:tcBorders>
              <w:top w:val="single" w:sz="4" w:space="0" w:color="auto"/>
              <w:left w:val="nil"/>
              <w:bottom w:val="single" w:sz="4" w:space="0" w:color="auto"/>
              <w:right w:val="single" w:sz="4" w:space="0" w:color="auto"/>
            </w:tcBorders>
            <w:shd w:val="pct15" w:color="auto" w:fill="auto"/>
            <w:noWrap/>
          </w:tcPr>
          <w:p w14:paraId="422286F3" w14:textId="7350009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2,888</w:t>
            </w:r>
          </w:p>
        </w:tc>
        <w:tc>
          <w:tcPr>
            <w:tcW w:w="1080" w:type="dxa"/>
            <w:tcBorders>
              <w:top w:val="single" w:sz="4" w:space="0" w:color="auto"/>
              <w:left w:val="nil"/>
              <w:bottom w:val="single" w:sz="4" w:space="0" w:color="auto"/>
              <w:right w:val="single" w:sz="4" w:space="0" w:color="auto"/>
            </w:tcBorders>
            <w:shd w:val="pct15" w:color="auto" w:fill="auto"/>
            <w:noWrap/>
          </w:tcPr>
          <w:p w14:paraId="419FF6B0" w14:textId="7B31081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1,444</w:t>
            </w:r>
          </w:p>
        </w:tc>
        <w:tc>
          <w:tcPr>
            <w:tcW w:w="1074" w:type="dxa"/>
            <w:tcBorders>
              <w:top w:val="single" w:sz="4" w:space="0" w:color="auto"/>
              <w:left w:val="nil"/>
              <w:bottom w:val="single" w:sz="4" w:space="0" w:color="auto"/>
              <w:right w:val="single" w:sz="4" w:space="0" w:color="auto"/>
            </w:tcBorders>
            <w:shd w:val="pct15" w:color="auto" w:fill="auto"/>
            <w:noWrap/>
          </w:tcPr>
          <w:p w14:paraId="30C792AF" w14:textId="36438057"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1,333</w:t>
            </w:r>
          </w:p>
        </w:tc>
        <w:tc>
          <w:tcPr>
            <w:tcW w:w="979" w:type="dxa"/>
            <w:tcBorders>
              <w:top w:val="single" w:sz="4" w:space="0" w:color="auto"/>
              <w:left w:val="nil"/>
              <w:bottom w:val="single" w:sz="4" w:space="0" w:color="auto"/>
              <w:right w:val="single" w:sz="4" w:space="0" w:color="auto"/>
            </w:tcBorders>
            <w:shd w:val="pct15" w:color="auto" w:fill="auto"/>
            <w:noWrap/>
          </w:tcPr>
          <w:p w14:paraId="735307C2" w14:textId="3C60767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667</w:t>
            </w:r>
          </w:p>
        </w:tc>
      </w:tr>
      <w:tr w:rsidR="00612051" w:rsidRPr="0084248D" w14:paraId="10929522" w14:textId="77777777" w:rsidTr="00F86341">
        <w:trPr>
          <w:trHeight w:val="233"/>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45665CC6"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4</w:t>
            </w:r>
          </w:p>
        </w:tc>
        <w:tc>
          <w:tcPr>
            <w:tcW w:w="1005" w:type="dxa"/>
            <w:tcBorders>
              <w:top w:val="nil"/>
              <w:left w:val="nil"/>
              <w:bottom w:val="single" w:sz="4" w:space="0" w:color="auto"/>
              <w:right w:val="single" w:sz="4" w:space="0" w:color="auto"/>
            </w:tcBorders>
            <w:shd w:val="clear" w:color="auto" w:fill="auto"/>
            <w:noWrap/>
          </w:tcPr>
          <w:p w14:paraId="0301F3F2" w14:textId="1E87B8CB"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59,478</w:t>
            </w:r>
          </w:p>
        </w:tc>
        <w:tc>
          <w:tcPr>
            <w:tcW w:w="1043" w:type="dxa"/>
            <w:tcBorders>
              <w:top w:val="nil"/>
              <w:left w:val="nil"/>
              <w:bottom w:val="single" w:sz="4" w:space="0" w:color="auto"/>
              <w:right w:val="single" w:sz="4" w:space="0" w:color="auto"/>
            </w:tcBorders>
            <w:shd w:val="clear" w:color="auto" w:fill="auto"/>
            <w:noWrap/>
          </w:tcPr>
          <w:p w14:paraId="7CF8407C" w14:textId="55002906"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4,957</w:t>
            </w:r>
          </w:p>
        </w:tc>
        <w:tc>
          <w:tcPr>
            <w:tcW w:w="906" w:type="dxa"/>
            <w:tcBorders>
              <w:top w:val="nil"/>
              <w:left w:val="nil"/>
              <w:bottom w:val="single" w:sz="4" w:space="0" w:color="auto"/>
              <w:right w:val="single" w:sz="4" w:space="0" w:color="auto"/>
            </w:tcBorders>
            <w:shd w:val="clear" w:color="auto" w:fill="auto"/>
            <w:noWrap/>
          </w:tcPr>
          <w:p w14:paraId="5ACED061" w14:textId="6C505E3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2,479</w:t>
            </w:r>
          </w:p>
        </w:tc>
        <w:tc>
          <w:tcPr>
            <w:tcW w:w="1075" w:type="dxa"/>
            <w:tcBorders>
              <w:top w:val="nil"/>
              <w:left w:val="nil"/>
              <w:bottom w:val="single" w:sz="4" w:space="0" w:color="auto"/>
              <w:right w:val="single" w:sz="4" w:space="0" w:color="auto"/>
            </w:tcBorders>
            <w:shd w:val="clear" w:color="auto" w:fill="auto"/>
            <w:noWrap/>
          </w:tcPr>
          <w:p w14:paraId="4B1D0968" w14:textId="1E0BCA7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2,288</w:t>
            </w:r>
          </w:p>
        </w:tc>
        <w:tc>
          <w:tcPr>
            <w:tcW w:w="900" w:type="dxa"/>
            <w:tcBorders>
              <w:top w:val="nil"/>
              <w:left w:val="nil"/>
              <w:bottom w:val="single" w:sz="4" w:space="0" w:color="auto"/>
              <w:right w:val="single" w:sz="4" w:space="0" w:color="auto"/>
            </w:tcBorders>
            <w:shd w:val="clear" w:color="auto" w:fill="auto"/>
            <w:noWrap/>
          </w:tcPr>
          <w:p w14:paraId="33FEB166" w14:textId="07BA6CE0"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1,144</w:t>
            </w:r>
          </w:p>
        </w:tc>
        <w:tc>
          <w:tcPr>
            <w:tcW w:w="1080" w:type="dxa"/>
            <w:tcBorders>
              <w:top w:val="nil"/>
              <w:left w:val="nil"/>
              <w:bottom w:val="single" w:sz="4" w:space="0" w:color="auto"/>
              <w:right w:val="single" w:sz="4" w:space="0" w:color="auto"/>
            </w:tcBorders>
            <w:shd w:val="clear" w:color="auto" w:fill="auto"/>
            <w:noWrap/>
          </w:tcPr>
          <w:p w14:paraId="4CE86EFE" w14:textId="1F0CA9E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41,795</w:t>
            </w:r>
          </w:p>
        </w:tc>
        <w:tc>
          <w:tcPr>
            <w:tcW w:w="990" w:type="dxa"/>
            <w:tcBorders>
              <w:top w:val="nil"/>
              <w:left w:val="nil"/>
              <w:bottom w:val="single" w:sz="4" w:space="0" w:color="auto"/>
              <w:right w:val="single" w:sz="4" w:space="0" w:color="auto"/>
            </w:tcBorders>
            <w:shd w:val="clear" w:color="auto" w:fill="auto"/>
            <w:noWrap/>
          </w:tcPr>
          <w:p w14:paraId="0BF6F76B" w14:textId="7F176B60"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3,483</w:t>
            </w:r>
          </w:p>
        </w:tc>
        <w:tc>
          <w:tcPr>
            <w:tcW w:w="1080" w:type="dxa"/>
            <w:tcBorders>
              <w:top w:val="nil"/>
              <w:left w:val="nil"/>
              <w:bottom w:val="single" w:sz="4" w:space="0" w:color="auto"/>
              <w:right w:val="single" w:sz="4" w:space="0" w:color="auto"/>
            </w:tcBorders>
            <w:shd w:val="clear" w:color="auto" w:fill="auto"/>
            <w:noWrap/>
          </w:tcPr>
          <w:p w14:paraId="1C7E81FD" w14:textId="6C89F16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1,742</w:t>
            </w:r>
          </w:p>
        </w:tc>
        <w:tc>
          <w:tcPr>
            <w:tcW w:w="1074" w:type="dxa"/>
            <w:tcBorders>
              <w:top w:val="nil"/>
              <w:left w:val="nil"/>
              <w:bottom w:val="single" w:sz="4" w:space="0" w:color="auto"/>
              <w:right w:val="single" w:sz="4" w:space="0" w:color="auto"/>
            </w:tcBorders>
            <w:shd w:val="clear" w:color="auto" w:fill="auto"/>
            <w:noWrap/>
          </w:tcPr>
          <w:p w14:paraId="3C4D90A4" w14:textId="25B69FF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1,608</w:t>
            </w:r>
          </w:p>
        </w:tc>
        <w:tc>
          <w:tcPr>
            <w:tcW w:w="979" w:type="dxa"/>
            <w:tcBorders>
              <w:top w:val="nil"/>
              <w:left w:val="nil"/>
              <w:bottom w:val="single" w:sz="4" w:space="0" w:color="auto"/>
              <w:right w:val="single" w:sz="4" w:space="0" w:color="auto"/>
            </w:tcBorders>
            <w:shd w:val="clear" w:color="auto" w:fill="auto"/>
            <w:noWrap/>
          </w:tcPr>
          <w:p w14:paraId="06B2B33B" w14:textId="13869CA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804</w:t>
            </w:r>
          </w:p>
        </w:tc>
      </w:tr>
      <w:tr w:rsidR="00612051" w:rsidRPr="0084248D" w14:paraId="460B22E0" w14:textId="77777777" w:rsidTr="00F86341">
        <w:trPr>
          <w:trHeight w:val="233"/>
        </w:trPr>
        <w:tc>
          <w:tcPr>
            <w:tcW w:w="1006"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627003C1"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5</w:t>
            </w:r>
          </w:p>
        </w:tc>
        <w:tc>
          <w:tcPr>
            <w:tcW w:w="1005" w:type="dxa"/>
            <w:tcBorders>
              <w:top w:val="single" w:sz="4" w:space="0" w:color="auto"/>
              <w:left w:val="nil"/>
              <w:bottom w:val="single" w:sz="4" w:space="0" w:color="auto"/>
              <w:right w:val="single" w:sz="4" w:space="0" w:color="auto"/>
            </w:tcBorders>
            <w:shd w:val="pct15" w:color="auto" w:fill="auto"/>
            <w:noWrap/>
          </w:tcPr>
          <w:p w14:paraId="7E4CEB1C" w14:textId="0BA0D74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69,653</w:t>
            </w:r>
          </w:p>
        </w:tc>
        <w:tc>
          <w:tcPr>
            <w:tcW w:w="1043" w:type="dxa"/>
            <w:tcBorders>
              <w:top w:val="single" w:sz="4" w:space="0" w:color="auto"/>
              <w:left w:val="nil"/>
              <w:bottom w:val="single" w:sz="4" w:space="0" w:color="auto"/>
              <w:right w:val="single" w:sz="4" w:space="0" w:color="auto"/>
            </w:tcBorders>
            <w:shd w:val="pct15" w:color="auto" w:fill="auto"/>
            <w:noWrap/>
          </w:tcPr>
          <w:p w14:paraId="67E495DE" w14:textId="520CE75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5,805</w:t>
            </w:r>
          </w:p>
        </w:tc>
        <w:tc>
          <w:tcPr>
            <w:tcW w:w="906" w:type="dxa"/>
            <w:tcBorders>
              <w:top w:val="single" w:sz="4" w:space="0" w:color="auto"/>
              <w:left w:val="nil"/>
              <w:bottom w:val="single" w:sz="4" w:space="0" w:color="auto"/>
              <w:right w:val="single" w:sz="4" w:space="0" w:color="auto"/>
            </w:tcBorders>
            <w:shd w:val="pct15" w:color="auto" w:fill="auto"/>
            <w:noWrap/>
          </w:tcPr>
          <w:p w14:paraId="475659DD" w14:textId="0C27B8BA"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2,903</w:t>
            </w:r>
          </w:p>
        </w:tc>
        <w:tc>
          <w:tcPr>
            <w:tcW w:w="1075" w:type="dxa"/>
            <w:tcBorders>
              <w:top w:val="single" w:sz="4" w:space="0" w:color="auto"/>
              <w:left w:val="nil"/>
              <w:bottom w:val="single" w:sz="4" w:space="0" w:color="auto"/>
              <w:right w:val="single" w:sz="4" w:space="0" w:color="auto"/>
            </w:tcBorders>
            <w:shd w:val="pct15" w:color="auto" w:fill="auto"/>
            <w:noWrap/>
          </w:tcPr>
          <w:p w14:paraId="56C2428F" w14:textId="22D3D1F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2,679</w:t>
            </w:r>
          </w:p>
        </w:tc>
        <w:tc>
          <w:tcPr>
            <w:tcW w:w="900" w:type="dxa"/>
            <w:tcBorders>
              <w:top w:val="single" w:sz="4" w:space="0" w:color="auto"/>
              <w:left w:val="nil"/>
              <w:bottom w:val="single" w:sz="4" w:space="0" w:color="auto"/>
              <w:right w:val="single" w:sz="4" w:space="0" w:color="auto"/>
            </w:tcBorders>
            <w:shd w:val="pct15" w:color="auto" w:fill="auto"/>
            <w:noWrap/>
          </w:tcPr>
          <w:p w14:paraId="75804887" w14:textId="24E7F1F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1,340</w:t>
            </w:r>
          </w:p>
        </w:tc>
        <w:tc>
          <w:tcPr>
            <w:tcW w:w="1080" w:type="dxa"/>
            <w:tcBorders>
              <w:top w:val="single" w:sz="4" w:space="0" w:color="auto"/>
              <w:left w:val="nil"/>
              <w:bottom w:val="single" w:sz="4" w:space="0" w:color="auto"/>
              <w:right w:val="single" w:sz="4" w:space="0" w:color="auto"/>
            </w:tcBorders>
            <w:shd w:val="pct15" w:color="auto" w:fill="auto"/>
            <w:noWrap/>
          </w:tcPr>
          <w:p w14:paraId="556B686A" w14:textId="08BB8846"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48,945</w:t>
            </w:r>
          </w:p>
        </w:tc>
        <w:tc>
          <w:tcPr>
            <w:tcW w:w="990" w:type="dxa"/>
            <w:tcBorders>
              <w:top w:val="single" w:sz="4" w:space="0" w:color="auto"/>
              <w:left w:val="nil"/>
              <w:bottom w:val="single" w:sz="4" w:space="0" w:color="auto"/>
              <w:right w:val="single" w:sz="4" w:space="0" w:color="auto"/>
            </w:tcBorders>
            <w:shd w:val="pct15" w:color="auto" w:fill="auto"/>
            <w:noWrap/>
          </w:tcPr>
          <w:p w14:paraId="149190A3" w14:textId="2BF43BD9"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4,079</w:t>
            </w:r>
          </w:p>
        </w:tc>
        <w:tc>
          <w:tcPr>
            <w:tcW w:w="1080" w:type="dxa"/>
            <w:tcBorders>
              <w:top w:val="single" w:sz="4" w:space="0" w:color="auto"/>
              <w:left w:val="nil"/>
              <w:bottom w:val="single" w:sz="4" w:space="0" w:color="auto"/>
              <w:right w:val="single" w:sz="4" w:space="0" w:color="auto"/>
            </w:tcBorders>
            <w:shd w:val="pct15" w:color="auto" w:fill="auto"/>
            <w:noWrap/>
          </w:tcPr>
          <w:p w14:paraId="2F6686CC" w14:textId="0D9C5486"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2,040</w:t>
            </w:r>
          </w:p>
        </w:tc>
        <w:tc>
          <w:tcPr>
            <w:tcW w:w="1074" w:type="dxa"/>
            <w:tcBorders>
              <w:top w:val="single" w:sz="4" w:space="0" w:color="auto"/>
              <w:left w:val="nil"/>
              <w:bottom w:val="single" w:sz="4" w:space="0" w:color="auto"/>
              <w:right w:val="single" w:sz="4" w:space="0" w:color="auto"/>
            </w:tcBorders>
            <w:shd w:val="pct15" w:color="auto" w:fill="auto"/>
            <w:noWrap/>
          </w:tcPr>
          <w:p w14:paraId="0B4E01D3" w14:textId="182B7AB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1,883</w:t>
            </w:r>
          </w:p>
        </w:tc>
        <w:tc>
          <w:tcPr>
            <w:tcW w:w="979" w:type="dxa"/>
            <w:tcBorders>
              <w:top w:val="single" w:sz="4" w:space="0" w:color="auto"/>
              <w:left w:val="nil"/>
              <w:bottom w:val="single" w:sz="4" w:space="0" w:color="auto"/>
              <w:right w:val="single" w:sz="4" w:space="0" w:color="auto"/>
            </w:tcBorders>
            <w:shd w:val="pct15" w:color="auto" w:fill="auto"/>
            <w:noWrap/>
          </w:tcPr>
          <w:p w14:paraId="4AA8BA97" w14:textId="6431E1AB"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942</w:t>
            </w:r>
          </w:p>
        </w:tc>
      </w:tr>
      <w:tr w:rsidR="00612051" w:rsidRPr="0084248D" w14:paraId="1041129D" w14:textId="77777777" w:rsidTr="00F86341">
        <w:trPr>
          <w:trHeight w:val="233"/>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445B40E"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6</w:t>
            </w:r>
          </w:p>
        </w:tc>
        <w:tc>
          <w:tcPr>
            <w:tcW w:w="1005" w:type="dxa"/>
            <w:tcBorders>
              <w:top w:val="nil"/>
              <w:left w:val="nil"/>
              <w:bottom w:val="single" w:sz="4" w:space="0" w:color="auto"/>
              <w:right w:val="single" w:sz="4" w:space="0" w:color="auto"/>
            </w:tcBorders>
            <w:shd w:val="clear" w:color="auto" w:fill="auto"/>
            <w:noWrap/>
          </w:tcPr>
          <w:p w14:paraId="71195E44" w14:textId="10A9908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79,828</w:t>
            </w:r>
          </w:p>
        </w:tc>
        <w:tc>
          <w:tcPr>
            <w:tcW w:w="1043" w:type="dxa"/>
            <w:tcBorders>
              <w:top w:val="nil"/>
              <w:left w:val="nil"/>
              <w:bottom w:val="single" w:sz="4" w:space="0" w:color="auto"/>
              <w:right w:val="single" w:sz="4" w:space="0" w:color="auto"/>
            </w:tcBorders>
            <w:shd w:val="clear" w:color="auto" w:fill="auto"/>
            <w:noWrap/>
          </w:tcPr>
          <w:p w14:paraId="75424718" w14:textId="00BA1D4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6,653</w:t>
            </w:r>
          </w:p>
        </w:tc>
        <w:tc>
          <w:tcPr>
            <w:tcW w:w="906" w:type="dxa"/>
            <w:tcBorders>
              <w:top w:val="nil"/>
              <w:left w:val="nil"/>
              <w:bottom w:val="single" w:sz="4" w:space="0" w:color="auto"/>
              <w:right w:val="single" w:sz="4" w:space="0" w:color="auto"/>
            </w:tcBorders>
            <w:shd w:val="clear" w:color="auto" w:fill="auto"/>
            <w:noWrap/>
          </w:tcPr>
          <w:p w14:paraId="0AAE4F3F" w14:textId="2C60CEF7"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3,327</w:t>
            </w:r>
          </w:p>
        </w:tc>
        <w:tc>
          <w:tcPr>
            <w:tcW w:w="1075" w:type="dxa"/>
            <w:tcBorders>
              <w:top w:val="nil"/>
              <w:left w:val="nil"/>
              <w:bottom w:val="single" w:sz="4" w:space="0" w:color="auto"/>
              <w:right w:val="single" w:sz="4" w:space="0" w:color="auto"/>
            </w:tcBorders>
            <w:shd w:val="clear" w:color="auto" w:fill="auto"/>
            <w:noWrap/>
          </w:tcPr>
          <w:p w14:paraId="5C22CA2C" w14:textId="615465A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3,071</w:t>
            </w:r>
          </w:p>
        </w:tc>
        <w:tc>
          <w:tcPr>
            <w:tcW w:w="900" w:type="dxa"/>
            <w:tcBorders>
              <w:top w:val="nil"/>
              <w:left w:val="nil"/>
              <w:bottom w:val="single" w:sz="4" w:space="0" w:color="auto"/>
              <w:right w:val="single" w:sz="4" w:space="0" w:color="auto"/>
            </w:tcBorders>
            <w:shd w:val="clear" w:color="auto" w:fill="auto"/>
            <w:noWrap/>
          </w:tcPr>
          <w:p w14:paraId="3DB2F338" w14:textId="57264883"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1,536</w:t>
            </w:r>
          </w:p>
        </w:tc>
        <w:tc>
          <w:tcPr>
            <w:tcW w:w="1080" w:type="dxa"/>
            <w:tcBorders>
              <w:top w:val="nil"/>
              <w:left w:val="nil"/>
              <w:bottom w:val="single" w:sz="4" w:space="0" w:color="auto"/>
              <w:right w:val="single" w:sz="4" w:space="0" w:color="auto"/>
            </w:tcBorders>
            <w:shd w:val="clear" w:color="auto" w:fill="auto"/>
            <w:noWrap/>
          </w:tcPr>
          <w:p w14:paraId="15298124" w14:textId="2F7C8EFB"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56,095</w:t>
            </w:r>
          </w:p>
        </w:tc>
        <w:tc>
          <w:tcPr>
            <w:tcW w:w="990" w:type="dxa"/>
            <w:tcBorders>
              <w:top w:val="nil"/>
              <w:left w:val="nil"/>
              <w:bottom w:val="single" w:sz="4" w:space="0" w:color="auto"/>
              <w:right w:val="single" w:sz="4" w:space="0" w:color="auto"/>
            </w:tcBorders>
            <w:shd w:val="clear" w:color="auto" w:fill="auto"/>
            <w:noWrap/>
          </w:tcPr>
          <w:p w14:paraId="744BF4BA" w14:textId="274D0C4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4,675</w:t>
            </w:r>
          </w:p>
        </w:tc>
        <w:tc>
          <w:tcPr>
            <w:tcW w:w="1080" w:type="dxa"/>
            <w:tcBorders>
              <w:top w:val="nil"/>
              <w:left w:val="nil"/>
              <w:bottom w:val="single" w:sz="4" w:space="0" w:color="auto"/>
              <w:right w:val="single" w:sz="4" w:space="0" w:color="auto"/>
            </w:tcBorders>
            <w:shd w:val="clear" w:color="auto" w:fill="auto"/>
            <w:noWrap/>
          </w:tcPr>
          <w:p w14:paraId="20F87BAF" w14:textId="13B7C1B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2,338</w:t>
            </w:r>
          </w:p>
        </w:tc>
        <w:tc>
          <w:tcPr>
            <w:tcW w:w="1074" w:type="dxa"/>
            <w:tcBorders>
              <w:top w:val="nil"/>
              <w:left w:val="nil"/>
              <w:bottom w:val="single" w:sz="4" w:space="0" w:color="auto"/>
              <w:right w:val="single" w:sz="4" w:space="0" w:color="auto"/>
            </w:tcBorders>
            <w:shd w:val="clear" w:color="auto" w:fill="auto"/>
            <w:noWrap/>
          </w:tcPr>
          <w:p w14:paraId="77ADA2A4" w14:textId="2E6B0365"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2,158</w:t>
            </w:r>
          </w:p>
        </w:tc>
        <w:tc>
          <w:tcPr>
            <w:tcW w:w="979" w:type="dxa"/>
            <w:tcBorders>
              <w:top w:val="nil"/>
              <w:left w:val="nil"/>
              <w:bottom w:val="single" w:sz="4" w:space="0" w:color="auto"/>
              <w:right w:val="single" w:sz="4" w:space="0" w:color="auto"/>
            </w:tcBorders>
            <w:shd w:val="clear" w:color="auto" w:fill="auto"/>
            <w:noWrap/>
          </w:tcPr>
          <w:p w14:paraId="5B456503" w14:textId="4AF8E533"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1,079</w:t>
            </w:r>
          </w:p>
        </w:tc>
      </w:tr>
      <w:tr w:rsidR="00612051" w:rsidRPr="0084248D" w14:paraId="632D2A33" w14:textId="77777777" w:rsidTr="00F86341">
        <w:trPr>
          <w:trHeight w:val="233"/>
        </w:trPr>
        <w:tc>
          <w:tcPr>
            <w:tcW w:w="1006"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2B73C171"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7</w:t>
            </w:r>
          </w:p>
        </w:tc>
        <w:tc>
          <w:tcPr>
            <w:tcW w:w="1005" w:type="dxa"/>
            <w:tcBorders>
              <w:top w:val="single" w:sz="4" w:space="0" w:color="auto"/>
              <w:left w:val="nil"/>
              <w:bottom w:val="single" w:sz="4" w:space="0" w:color="auto"/>
              <w:right w:val="single" w:sz="4" w:space="0" w:color="auto"/>
            </w:tcBorders>
            <w:shd w:val="pct15" w:color="auto" w:fill="auto"/>
            <w:noWrap/>
          </w:tcPr>
          <w:p w14:paraId="12D0CC91" w14:textId="770AEBD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90,003</w:t>
            </w:r>
          </w:p>
        </w:tc>
        <w:tc>
          <w:tcPr>
            <w:tcW w:w="1043" w:type="dxa"/>
            <w:tcBorders>
              <w:top w:val="single" w:sz="4" w:space="0" w:color="auto"/>
              <w:left w:val="nil"/>
              <w:bottom w:val="single" w:sz="4" w:space="0" w:color="auto"/>
              <w:right w:val="single" w:sz="4" w:space="0" w:color="auto"/>
            </w:tcBorders>
            <w:shd w:val="pct15" w:color="auto" w:fill="auto"/>
            <w:noWrap/>
          </w:tcPr>
          <w:p w14:paraId="6F449936" w14:textId="67B1700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7,501</w:t>
            </w:r>
          </w:p>
        </w:tc>
        <w:tc>
          <w:tcPr>
            <w:tcW w:w="906" w:type="dxa"/>
            <w:tcBorders>
              <w:top w:val="single" w:sz="4" w:space="0" w:color="auto"/>
              <w:left w:val="nil"/>
              <w:bottom w:val="single" w:sz="4" w:space="0" w:color="auto"/>
              <w:right w:val="single" w:sz="4" w:space="0" w:color="auto"/>
            </w:tcBorders>
            <w:shd w:val="pct15" w:color="auto" w:fill="auto"/>
            <w:noWrap/>
          </w:tcPr>
          <w:p w14:paraId="35B691D9" w14:textId="0003F1F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3,751</w:t>
            </w:r>
          </w:p>
        </w:tc>
        <w:tc>
          <w:tcPr>
            <w:tcW w:w="1075" w:type="dxa"/>
            <w:tcBorders>
              <w:top w:val="single" w:sz="4" w:space="0" w:color="auto"/>
              <w:left w:val="nil"/>
              <w:bottom w:val="single" w:sz="4" w:space="0" w:color="auto"/>
              <w:right w:val="single" w:sz="4" w:space="0" w:color="auto"/>
            </w:tcBorders>
            <w:shd w:val="pct15" w:color="auto" w:fill="auto"/>
            <w:noWrap/>
          </w:tcPr>
          <w:p w14:paraId="3805F498" w14:textId="746514C4"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3,462</w:t>
            </w:r>
          </w:p>
        </w:tc>
        <w:tc>
          <w:tcPr>
            <w:tcW w:w="900" w:type="dxa"/>
            <w:tcBorders>
              <w:top w:val="single" w:sz="4" w:space="0" w:color="auto"/>
              <w:left w:val="nil"/>
              <w:bottom w:val="single" w:sz="4" w:space="0" w:color="auto"/>
              <w:right w:val="single" w:sz="4" w:space="0" w:color="auto"/>
            </w:tcBorders>
            <w:shd w:val="pct15" w:color="auto" w:fill="auto"/>
            <w:noWrap/>
          </w:tcPr>
          <w:p w14:paraId="57853EFD" w14:textId="334CC7F6"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1,731</w:t>
            </w:r>
          </w:p>
        </w:tc>
        <w:tc>
          <w:tcPr>
            <w:tcW w:w="1080" w:type="dxa"/>
            <w:tcBorders>
              <w:top w:val="single" w:sz="4" w:space="0" w:color="auto"/>
              <w:left w:val="nil"/>
              <w:bottom w:val="single" w:sz="4" w:space="0" w:color="auto"/>
              <w:right w:val="single" w:sz="4" w:space="0" w:color="auto"/>
            </w:tcBorders>
            <w:shd w:val="pct15" w:color="auto" w:fill="auto"/>
            <w:noWrap/>
          </w:tcPr>
          <w:p w14:paraId="2DCE4C99" w14:textId="4A84B3D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63,245</w:t>
            </w:r>
          </w:p>
        </w:tc>
        <w:tc>
          <w:tcPr>
            <w:tcW w:w="990" w:type="dxa"/>
            <w:tcBorders>
              <w:top w:val="single" w:sz="4" w:space="0" w:color="auto"/>
              <w:left w:val="nil"/>
              <w:bottom w:val="single" w:sz="4" w:space="0" w:color="auto"/>
              <w:right w:val="single" w:sz="4" w:space="0" w:color="auto"/>
            </w:tcBorders>
            <w:shd w:val="pct15" w:color="auto" w:fill="auto"/>
            <w:noWrap/>
          </w:tcPr>
          <w:p w14:paraId="5E5D5782" w14:textId="0FF23AC0"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5,271</w:t>
            </w:r>
          </w:p>
        </w:tc>
        <w:tc>
          <w:tcPr>
            <w:tcW w:w="1080" w:type="dxa"/>
            <w:tcBorders>
              <w:top w:val="single" w:sz="4" w:space="0" w:color="auto"/>
              <w:left w:val="nil"/>
              <w:bottom w:val="single" w:sz="4" w:space="0" w:color="auto"/>
              <w:right w:val="single" w:sz="4" w:space="0" w:color="auto"/>
            </w:tcBorders>
            <w:shd w:val="pct15" w:color="auto" w:fill="auto"/>
            <w:noWrap/>
          </w:tcPr>
          <w:p w14:paraId="3DF2EC78" w14:textId="406EA9A2"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2,636</w:t>
            </w:r>
          </w:p>
        </w:tc>
        <w:tc>
          <w:tcPr>
            <w:tcW w:w="1074" w:type="dxa"/>
            <w:tcBorders>
              <w:top w:val="single" w:sz="4" w:space="0" w:color="auto"/>
              <w:left w:val="nil"/>
              <w:bottom w:val="single" w:sz="4" w:space="0" w:color="auto"/>
              <w:right w:val="single" w:sz="4" w:space="0" w:color="auto"/>
            </w:tcBorders>
            <w:shd w:val="pct15" w:color="auto" w:fill="auto"/>
            <w:noWrap/>
          </w:tcPr>
          <w:p w14:paraId="2B66940F" w14:textId="5868275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2,433</w:t>
            </w:r>
          </w:p>
        </w:tc>
        <w:tc>
          <w:tcPr>
            <w:tcW w:w="979" w:type="dxa"/>
            <w:tcBorders>
              <w:top w:val="single" w:sz="4" w:space="0" w:color="auto"/>
              <w:left w:val="nil"/>
              <w:bottom w:val="single" w:sz="4" w:space="0" w:color="auto"/>
              <w:right w:val="single" w:sz="4" w:space="0" w:color="auto"/>
            </w:tcBorders>
            <w:shd w:val="pct15" w:color="auto" w:fill="auto"/>
            <w:noWrap/>
          </w:tcPr>
          <w:p w14:paraId="194ABC79" w14:textId="56A06047"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1,217</w:t>
            </w:r>
          </w:p>
        </w:tc>
      </w:tr>
      <w:tr w:rsidR="00612051" w:rsidRPr="0084248D" w14:paraId="291B155C" w14:textId="77777777" w:rsidTr="00F86341">
        <w:trPr>
          <w:trHeight w:val="233"/>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56B8C1DD"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8</w:t>
            </w:r>
          </w:p>
        </w:tc>
        <w:tc>
          <w:tcPr>
            <w:tcW w:w="1005" w:type="dxa"/>
            <w:tcBorders>
              <w:top w:val="nil"/>
              <w:left w:val="nil"/>
              <w:bottom w:val="single" w:sz="4" w:space="0" w:color="auto"/>
              <w:right w:val="single" w:sz="4" w:space="0" w:color="auto"/>
            </w:tcBorders>
            <w:shd w:val="clear" w:color="auto" w:fill="auto"/>
            <w:noWrap/>
          </w:tcPr>
          <w:p w14:paraId="08F2253D" w14:textId="7A969B0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100,178</w:t>
            </w:r>
          </w:p>
        </w:tc>
        <w:tc>
          <w:tcPr>
            <w:tcW w:w="1043" w:type="dxa"/>
            <w:tcBorders>
              <w:top w:val="nil"/>
              <w:left w:val="nil"/>
              <w:bottom w:val="single" w:sz="4" w:space="0" w:color="auto"/>
              <w:right w:val="single" w:sz="4" w:space="0" w:color="auto"/>
            </w:tcBorders>
            <w:shd w:val="clear" w:color="auto" w:fill="auto"/>
            <w:noWrap/>
          </w:tcPr>
          <w:p w14:paraId="4C8B427E" w14:textId="40C549FA"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8,349</w:t>
            </w:r>
          </w:p>
        </w:tc>
        <w:tc>
          <w:tcPr>
            <w:tcW w:w="906" w:type="dxa"/>
            <w:tcBorders>
              <w:top w:val="nil"/>
              <w:left w:val="nil"/>
              <w:bottom w:val="single" w:sz="4" w:space="0" w:color="auto"/>
              <w:right w:val="single" w:sz="4" w:space="0" w:color="auto"/>
            </w:tcBorders>
            <w:shd w:val="clear" w:color="auto" w:fill="auto"/>
            <w:noWrap/>
          </w:tcPr>
          <w:p w14:paraId="1582B17F" w14:textId="6E65F710"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4,175</w:t>
            </w:r>
          </w:p>
        </w:tc>
        <w:tc>
          <w:tcPr>
            <w:tcW w:w="1075" w:type="dxa"/>
            <w:tcBorders>
              <w:top w:val="nil"/>
              <w:left w:val="nil"/>
              <w:bottom w:val="single" w:sz="4" w:space="0" w:color="auto"/>
              <w:right w:val="single" w:sz="4" w:space="0" w:color="auto"/>
            </w:tcBorders>
            <w:shd w:val="clear" w:color="auto" w:fill="auto"/>
            <w:noWrap/>
          </w:tcPr>
          <w:p w14:paraId="51E000D2" w14:textId="7481873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3,853</w:t>
            </w:r>
          </w:p>
        </w:tc>
        <w:tc>
          <w:tcPr>
            <w:tcW w:w="900" w:type="dxa"/>
            <w:tcBorders>
              <w:top w:val="nil"/>
              <w:left w:val="nil"/>
              <w:bottom w:val="single" w:sz="4" w:space="0" w:color="auto"/>
              <w:right w:val="single" w:sz="4" w:space="0" w:color="auto"/>
            </w:tcBorders>
            <w:shd w:val="clear" w:color="auto" w:fill="auto"/>
            <w:noWrap/>
          </w:tcPr>
          <w:p w14:paraId="198C4E29" w14:textId="08D43A0F"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1,927</w:t>
            </w:r>
          </w:p>
        </w:tc>
        <w:tc>
          <w:tcPr>
            <w:tcW w:w="1080" w:type="dxa"/>
            <w:tcBorders>
              <w:top w:val="nil"/>
              <w:left w:val="nil"/>
              <w:bottom w:val="single" w:sz="4" w:space="0" w:color="auto"/>
              <w:right w:val="single" w:sz="4" w:space="0" w:color="auto"/>
            </w:tcBorders>
            <w:shd w:val="clear" w:color="auto" w:fill="auto"/>
            <w:noWrap/>
          </w:tcPr>
          <w:p w14:paraId="369F3484" w14:textId="0B34675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70,395</w:t>
            </w:r>
          </w:p>
        </w:tc>
        <w:tc>
          <w:tcPr>
            <w:tcW w:w="990" w:type="dxa"/>
            <w:tcBorders>
              <w:top w:val="nil"/>
              <w:left w:val="nil"/>
              <w:bottom w:val="single" w:sz="4" w:space="0" w:color="auto"/>
              <w:right w:val="single" w:sz="4" w:space="0" w:color="auto"/>
            </w:tcBorders>
            <w:shd w:val="clear" w:color="auto" w:fill="auto"/>
            <w:noWrap/>
          </w:tcPr>
          <w:p w14:paraId="14AE7995" w14:textId="77DB7014"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5,867</w:t>
            </w:r>
          </w:p>
        </w:tc>
        <w:tc>
          <w:tcPr>
            <w:tcW w:w="1080" w:type="dxa"/>
            <w:tcBorders>
              <w:top w:val="nil"/>
              <w:left w:val="nil"/>
              <w:bottom w:val="single" w:sz="4" w:space="0" w:color="auto"/>
              <w:right w:val="single" w:sz="4" w:space="0" w:color="auto"/>
            </w:tcBorders>
            <w:shd w:val="clear" w:color="auto" w:fill="auto"/>
            <w:noWrap/>
          </w:tcPr>
          <w:p w14:paraId="047B0381" w14:textId="117E1A9D" w:rsidR="00612051" w:rsidRPr="00612051" w:rsidRDefault="00EB653F" w:rsidP="00EB653F">
            <w:pPr>
              <w:tabs>
                <w:tab w:val="center" w:pos="470"/>
              </w:tabs>
              <w:rPr>
                <w:rFonts w:asciiTheme="minorHAnsi" w:eastAsia="Times New Roman" w:hAnsiTheme="minorHAnsi" w:cstheme="minorHAnsi"/>
                <w:color w:val="000000"/>
                <w:lang w:val="es-VE" w:eastAsia="es-VE"/>
              </w:rPr>
            </w:pPr>
            <w:bookmarkStart w:id="2" w:name="_GoBack"/>
            <w:bookmarkEnd w:id="2"/>
            <w:r>
              <w:rPr>
                <w:rFonts w:asciiTheme="minorHAnsi" w:hAnsiTheme="minorHAnsi" w:cstheme="minorHAnsi"/>
              </w:rPr>
              <w:tab/>
            </w:r>
            <w:r w:rsidR="00612051" w:rsidRPr="00612051">
              <w:rPr>
                <w:rFonts w:asciiTheme="minorHAnsi" w:hAnsiTheme="minorHAnsi" w:cstheme="minorHAnsi"/>
              </w:rPr>
              <w:t>2,934</w:t>
            </w:r>
          </w:p>
        </w:tc>
        <w:tc>
          <w:tcPr>
            <w:tcW w:w="1074" w:type="dxa"/>
            <w:tcBorders>
              <w:top w:val="nil"/>
              <w:left w:val="nil"/>
              <w:bottom w:val="single" w:sz="4" w:space="0" w:color="auto"/>
              <w:right w:val="single" w:sz="4" w:space="0" w:color="auto"/>
            </w:tcBorders>
            <w:shd w:val="clear" w:color="auto" w:fill="auto"/>
            <w:noWrap/>
          </w:tcPr>
          <w:p w14:paraId="7E420C14" w14:textId="66C647A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2,708</w:t>
            </w:r>
          </w:p>
        </w:tc>
        <w:tc>
          <w:tcPr>
            <w:tcW w:w="979" w:type="dxa"/>
            <w:tcBorders>
              <w:top w:val="nil"/>
              <w:left w:val="nil"/>
              <w:bottom w:val="single" w:sz="4" w:space="0" w:color="auto"/>
              <w:right w:val="single" w:sz="4" w:space="0" w:color="auto"/>
            </w:tcBorders>
            <w:shd w:val="clear" w:color="auto" w:fill="auto"/>
            <w:noWrap/>
          </w:tcPr>
          <w:p w14:paraId="46D65F84" w14:textId="02948F7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1,354</w:t>
            </w:r>
          </w:p>
        </w:tc>
      </w:tr>
      <w:tr w:rsidR="00612051" w:rsidRPr="0084248D" w14:paraId="5784208E" w14:textId="77777777" w:rsidTr="00F86341">
        <w:trPr>
          <w:trHeight w:val="450"/>
        </w:trPr>
        <w:tc>
          <w:tcPr>
            <w:tcW w:w="1006"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14:paraId="0F0F2C10" w14:textId="77777777" w:rsidR="00612051" w:rsidRPr="0084248D" w:rsidRDefault="00612051" w:rsidP="00F86341">
            <w:pPr>
              <w:jc w:val="center"/>
              <w:rPr>
                <w:rFonts w:asciiTheme="minorHAnsi" w:eastAsia="Times New Roman" w:hAnsiTheme="minorHAnsi" w:cstheme="minorHAnsi"/>
                <w:color w:val="000000"/>
                <w:lang w:val="es-VE" w:eastAsia="es-VE"/>
              </w:rPr>
            </w:pPr>
            <w:r w:rsidRPr="0084248D">
              <w:rPr>
                <w:rFonts w:asciiTheme="minorHAnsi" w:eastAsia="Times New Roman" w:hAnsiTheme="minorHAnsi" w:cstheme="minorHAnsi"/>
                <w:color w:val="000000"/>
                <w:lang w:val="es-VE" w:eastAsia="es-VE"/>
              </w:rPr>
              <w:t>Por cada miembro adicional agregue</w:t>
            </w:r>
          </w:p>
        </w:tc>
        <w:tc>
          <w:tcPr>
            <w:tcW w:w="1005"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541A19C8" w14:textId="0A803574"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10,175</w:t>
            </w:r>
          </w:p>
        </w:tc>
        <w:tc>
          <w:tcPr>
            <w:tcW w:w="1043"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085C01CC" w14:textId="5EFA660C"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848</w:t>
            </w:r>
          </w:p>
        </w:tc>
        <w:tc>
          <w:tcPr>
            <w:tcW w:w="906"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4CBDB76A" w14:textId="2AEF20C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424</w:t>
            </w:r>
          </w:p>
        </w:tc>
        <w:tc>
          <w:tcPr>
            <w:tcW w:w="1075"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25324237" w14:textId="7129B29F"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392</w:t>
            </w:r>
          </w:p>
        </w:tc>
        <w:tc>
          <w:tcPr>
            <w:tcW w:w="900"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1422F041" w14:textId="5E5346C1"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196</w:t>
            </w:r>
          </w:p>
        </w:tc>
        <w:tc>
          <w:tcPr>
            <w:tcW w:w="1080"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1B67B0E7" w14:textId="70EE0656"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7,150</w:t>
            </w:r>
          </w:p>
        </w:tc>
        <w:tc>
          <w:tcPr>
            <w:tcW w:w="990"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73FA45BD" w14:textId="27C21408"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596</w:t>
            </w:r>
          </w:p>
        </w:tc>
        <w:tc>
          <w:tcPr>
            <w:tcW w:w="1080"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635249DC" w14:textId="6E74209D"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298</w:t>
            </w:r>
          </w:p>
        </w:tc>
        <w:tc>
          <w:tcPr>
            <w:tcW w:w="1074"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66E873D5" w14:textId="339795EE"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275</w:t>
            </w:r>
          </w:p>
        </w:tc>
        <w:tc>
          <w:tcPr>
            <w:tcW w:w="979" w:type="dxa"/>
            <w:vMerge w:val="restart"/>
            <w:tcBorders>
              <w:top w:val="single" w:sz="4" w:space="0" w:color="auto"/>
              <w:left w:val="single" w:sz="4" w:space="0" w:color="auto"/>
              <w:bottom w:val="single" w:sz="4" w:space="0" w:color="auto"/>
              <w:right w:val="single" w:sz="4" w:space="0" w:color="auto"/>
            </w:tcBorders>
            <w:shd w:val="pct15" w:color="auto" w:fill="auto"/>
            <w:noWrap/>
          </w:tcPr>
          <w:p w14:paraId="7EB09654" w14:textId="46917E6B" w:rsidR="00612051" w:rsidRPr="00612051" w:rsidRDefault="00612051" w:rsidP="00F86341">
            <w:pPr>
              <w:jc w:val="center"/>
              <w:rPr>
                <w:rFonts w:asciiTheme="minorHAnsi" w:eastAsia="Times New Roman" w:hAnsiTheme="minorHAnsi" w:cstheme="minorHAnsi"/>
                <w:color w:val="000000"/>
                <w:lang w:val="es-VE" w:eastAsia="es-VE"/>
              </w:rPr>
            </w:pPr>
            <w:r w:rsidRPr="00612051">
              <w:rPr>
                <w:rFonts w:asciiTheme="minorHAnsi" w:hAnsiTheme="minorHAnsi" w:cstheme="minorHAnsi"/>
              </w:rPr>
              <w:t>138</w:t>
            </w:r>
          </w:p>
        </w:tc>
      </w:tr>
      <w:tr w:rsidR="00796AA7" w:rsidRPr="0084248D" w14:paraId="62F18C5A" w14:textId="77777777" w:rsidTr="00F86341">
        <w:trPr>
          <w:trHeight w:val="450"/>
        </w:trPr>
        <w:tc>
          <w:tcPr>
            <w:tcW w:w="1006"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02E1D429" w14:textId="77777777" w:rsidR="00796AA7" w:rsidRPr="0084248D" w:rsidRDefault="00796AA7" w:rsidP="00796AA7">
            <w:pPr>
              <w:rPr>
                <w:rFonts w:asciiTheme="minorHAnsi" w:eastAsia="Times New Roman" w:hAnsiTheme="minorHAnsi" w:cstheme="minorHAnsi"/>
                <w:color w:val="000000"/>
                <w:lang w:val="es-VE" w:eastAsia="es-VE"/>
              </w:rPr>
            </w:pPr>
          </w:p>
        </w:tc>
        <w:tc>
          <w:tcPr>
            <w:tcW w:w="1005" w:type="dxa"/>
            <w:vMerge/>
            <w:tcBorders>
              <w:top w:val="single" w:sz="4" w:space="0" w:color="auto"/>
              <w:left w:val="single" w:sz="4" w:space="0" w:color="auto"/>
              <w:bottom w:val="single" w:sz="4" w:space="0" w:color="auto"/>
              <w:right w:val="single" w:sz="4" w:space="0" w:color="auto"/>
            </w:tcBorders>
            <w:shd w:val="pct15" w:color="auto" w:fill="auto"/>
            <w:vAlign w:val="center"/>
          </w:tcPr>
          <w:p w14:paraId="2C94E3F1" w14:textId="77777777" w:rsidR="00796AA7" w:rsidRPr="0084248D" w:rsidRDefault="00796AA7" w:rsidP="00796AA7">
            <w:pPr>
              <w:rPr>
                <w:rFonts w:asciiTheme="minorHAnsi" w:eastAsia="Times New Roman" w:hAnsiTheme="minorHAnsi" w:cstheme="minorHAnsi"/>
                <w:color w:val="000000"/>
                <w:lang w:val="es-VE" w:eastAsia="es-VE"/>
              </w:rPr>
            </w:pPr>
          </w:p>
        </w:tc>
        <w:tc>
          <w:tcPr>
            <w:tcW w:w="1043"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6F94D1F" w14:textId="77777777" w:rsidR="00796AA7" w:rsidRPr="0084248D" w:rsidRDefault="00796AA7" w:rsidP="00796AA7">
            <w:pPr>
              <w:rPr>
                <w:rFonts w:asciiTheme="minorHAnsi" w:eastAsia="Times New Roman" w:hAnsiTheme="minorHAnsi" w:cstheme="minorHAnsi"/>
                <w:color w:val="000000"/>
                <w:lang w:val="es-VE" w:eastAsia="es-VE"/>
              </w:rPr>
            </w:pPr>
          </w:p>
        </w:tc>
        <w:tc>
          <w:tcPr>
            <w:tcW w:w="906" w:type="dxa"/>
            <w:vMerge/>
            <w:tcBorders>
              <w:top w:val="single" w:sz="4" w:space="0" w:color="auto"/>
              <w:left w:val="single" w:sz="4" w:space="0" w:color="auto"/>
              <w:bottom w:val="single" w:sz="4" w:space="0" w:color="auto"/>
              <w:right w:val="single" w:sz="4" w:space="0" w:color="auto"/>
            </w:tcBorders>
            <w:shd w:val="pct15" w:color="auto" w:fill="auto"/>
            <w:vAlign w:val="center"/>
          </w:tcPr>
          <w:p w14:paraId="0510946D" w14:textId="77777777" w:rsidR="00796AA7" w:rsidRPr="0084248D" w:rsidRDefault="00796AA7" w:rsidP="00796AA7">
            <w:pPr>
              <w:rPr>
                <w:rFonts w:asciiTheme="minorHAnsi" w:eastAsia="Times New Roman" w:hAnsiTheme="minorHAnsi" w:cstheme="minorHAnsi"/>
                <w:color w:val="000000"/>
                <w:lang w:val="es-VE" w:eastAsia="es-VE"/>
              </w:rPr>
            </w:pPr>
          </w:p>
        </w:tc>
        <w:tc>
          <w:tcPr>
            <w:tcW w:w="1075"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81ADE3B" w14:textId="77777777" w:rsidR="00796AA7" w:rsidRPr="0084248D" w:rsidRDefault="00796AA7" w:rsidP="00796AA7">
            <w:pPr>
              <w:rPr>
                <w:rFonts w:asciiTheme="minorHAnsi" w:eastAsia="Times New Roman" w:hAnsiTheme="minorHAnsi" w:cstheme="minorHAnsi"/>
                <w:color w:val="000000"/>
                <w:lang w:val="es-VE" w:eastAsia="es-VE"/>
              </w:rPr>
            </w:pPr>
          </w:p>
        </w:tc>
        <w:tc>
          <w:tcPr>
            <w:tcW w:w="90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9CC65F5" w14:textId="77777777" w:rsidR="00796AA7" w:rsidRPr="0084248D" w:rsidRDefault="00796AA7" w:rsidP="00796AA7">
            <w:pPr>
              <w:rPr>
                <w:rFonts w:asciiTheme="minorHAnsi" w:eastAsia="Times New Roman" w:hAnsiTheme="minorHAnsi" w:cstheme="minorHAnsi"/>
                <w:color w:val="000000"/>
                <w:lang w:val="es-VE" w:eastAsia="es-VE"/>
              </w:rPr>
            </w:pPr>
          </w:p>
        </w:tc>
        <w:tc>
          <w:tcPr>
            <w:tcW w:w="108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17050C0" w14:textId="77777777" w:rsidR="00796AA7" w:rsidRPr="0084248D" w:rsidRDefault="00796AA7" w:rsidP="00796AA7">
            <w:pPr>
              <w:rPr>
                <w:rFonts w:asciiTheme="minorHAnsi" w:eastAsia="Times New Roman" w:hAnsiTheme="minorHAnsi" w:cstheme="minorHAnsi"/>
                <w:color w:val="000000"/>
                <w:lang w:val="es-VE" w:eastAsia="es-VE"/>
              </w:rPr>
            </w:pPr>
          </w:p>
        </w:tc>
        <w:tc>
          <w:tcPr>
            <w:tcW w:w="99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2CD6D368" w14:textId="77777777" w:rsidR="00796AA7" w:rsidRPr="0084248D" w:rsidRDefault="00796AA7" w:rsidP="00796AA7">
            <w:pPr>
              <w:rPr>
                <w:rFonts w:asciiTheme="minorHAnsi" w:eastAsia="Times New Roman" w:hAnsiTheme="minorHAnsi" w:cstheme="minorHAnsi"/>
                <w:color w:val="000000"/>
                <w:lang w:val="es-VE" w:eastAsia="es-VE"/>
              </w:rPr>
            </w:pPr>
          </w:p>
        </w:tc>
        <w:tc>
          <w:tcPr>
            <w:tcW w:w="108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487907B6" w14:textId="77777777" w:rsidR="00796AA7" w:rsidRPr="0084248D" w:rsidRDefault="00796AA7" w:rsidP="00796AA7">
            <w:pPr>
              <w:rPr>
                <w:rFonts w:asciiTheme="minorHAnsi" w:eastAsia="Times New Roman" w:hAnsiTheme="minorHAnsi" w:cstheme="minorHAnsi"/>
                <w:color w:val="000000"/>
                <w:lang w:val="es-VE" w:eastAsia="es-VE"/>
              </w:rPr>
            </w:pPr>
          </w:p>
        </w:tc>
        <w:tc>
          <w:tcPr>
            <w:tcW w:w="1074"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6299D2B" w14:textId="77777777" w:rsidR="00796AA7" w:rsidRPr="0084248D" w:rsidRDefault="00796AA7" w:rsidP="00796AA7">
            <w:pPr>
              <w:rPr>
                <w:rFonts w:asciiTheme="minorHAnsi" w:eastAsia="Times New Roman" w:hAnsiTheme="minorHAnsi" w:cstheme="minorHAnsi"/>
                <w:color w:val="000000"/>
                <w:lang w:val="es-VE" w:eastAsia="es-VE"/>
              </w:rPr>
            </w:pPr>
          </w:p>
        </w:tc>
        <w:tc>
          <w:tcPr>
            <w:tcW w:w="979"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57F6278" w14:textId="77777777" w:rsidR="00796AA7" w:rsidRPr="0084248D" w:rsidRDefault="00796AA7" w:rsidP="00796AA7">
            <w:pPr>
              <w:rPr>
                <w:rFonts w:asciiTheme="minorHAnsi" w:eastAsia="Times New Roman" w:hAnsiTheme="minorHAnsi" w:cstheme="minorHAnsi"/>
                <w:color w:val="000000"/>
                <w:lang w:val="es-VE" w:eastAsia="es-VE"/>
              </w:rPr>
            </w:pPr>
          </w:p>
        </w:tc>
      </w:tr>
      <w:tr w:rsidR="00796AA7" w:rsidRPr="0084248D" w14:paraId="6208FA05" w14:textId="77777777" w:rsidTr="00F86341">
        <w:trPr>
          <w:trHeight w:val="450"/>
        </w:trPr>
        <w:tc>
          <w:tcPr>
            <w:tcW w:w="1006"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67A25513" w14:textId="77777777" w:rsidR="00796AA7" w:rsidRPr="0084248D" w:rsidRDefault="00796AA7" w:rsidP="00796AA7">
            <w:pPr>
              <w:rPr>
                <w:rFonts w:asciiTheme="minorHAnsi" w:eastAsia="Times New Roman" w:hAnsiTheme="minorHAnsi" w:cstheme="minorHAnsi"/>
                <w:color w:val="000000"/>
                <w:lang w:val="es-VE" w:eastAsia="es-VE"/>
              </w:rPr>
            </w:pPr>
          </w:p>
        </w:tc>
        <w:tc>
          <w:tcPr>
            <w:tcW w:w="1005" w:type="dxa"/>
            <w:vMerge/>
            <w:tcBorders>
              <w:top w:val="single" w:sz="4" w:space="0" w:color="auto"/>
              <w:left w:val="single" w:sz="4" w:space="0" w:color="auto"/>
              <w:bottom w:val="single" w:sz="4" w:space="0" w:color="auto"/>
              <w:right w:val="single" w:sz="4" w:space="0" w:color="auto"/>
            </w:tcBorders>
            <w:shd w:val="pct15" w:color="auto" w:fill="auto"/>
            <w:vAlign w:val="center"/>
          </w:tcPr>
          <w:p w14:paraId="59A6A7D2" w14:textId="77777777" w:rsidR="00796AA7" w:rsidRPr="0084248D" w:rsidRDefault="00796AA7" w:rsidP="00796AA7">
            <w:pPr>
              <w:rPr>
                <w:rFonts w:asciiTheme="minorHAnsi" w:eastAsia="Times New Roman" w:hAnsiTheme="minorHAnsi" w:cstheme="minorHAnsi"/>
                <w:color w:val="000000"/>
                <w:lang w:val="es-VE" w:eastAsia="es-VE"/>
              </w:rPr>
            </w:pPr>
          </w:p>
        </w:tc>
        <w:tc>
          <w:tcPr>
            <w:tcW w:w="1043"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9810F09" w14:textId="77777777" w:rsidR="00796AA7" w:rsidRPr="0084248D" w:rsidRDefault="00796AA7" w:rsidP="00796AA7">
            <w:pPr>
              <w:rPr>
                <w:rFonts w:asciiTheme="minorHAnsi" w:eastAsia="Times New Roman" w:hAnsiTheme="minorHAnsi" w:cstheme="minorHAnsi"/>
                <w:color w:val="000000"/>
                <w:lang w:val="es-VE" w:eastAsia="es-VE"/>
              </w:rPr>
            </w:pPr>
          </w:p>
        </w:tc>
        <w:tc>
          <w:tcPr>
            <w:tcW w:w="906" w:type="dxa"/>
            <w:vMerge/>
            <w:tcBorders>
              <w:top w:val="single" w:sz="4" w:space="0" w:color="auto"/>
              <w:left w:val="single" w:sz="4" w:space="0" w:color="auto"/>
              <w:bottom w:val="single" w:sz="4" w:space="0" w:color="auto"/>
              <w:right w:val="single" w:sz="4" w:space="0" w:color="auto"/>
            </w:tcBorders>
            <w:shd w:val="pct15" w:color="auto" w:fill="auto"/>
            <w:vAlign w:val="center"/>
          </w:tcPr>
          <w:p w14:paraId="172AADC1" w14:textId="77777777" w:rsidR="00796AA7" w:rsidRPr="0084248D" w:rsidRDefault="00796AA7" w:rsidP="00796AA7">
            <w:pPr>
              <w:rPr>
                <w:rFonts w:asciiTheme="minorHAnsi" w:eastAsia="Times New Roman" w:hAnsiTheme="minorHAnsi" w:cstheme="minorHAnsi"/>
                <w:color w:val="000000"/>
                <w:lang w:val="es-VE" w:eastAsia="es-VE"/>
              </w:rPr>
            </w:pPr>
          </w:p>
        </w:tc>
        <w:tc>
          <w:tcPr>
            <w:tcW w:w="1075" w:type="dxa"/>
            <w:vMerge/>
            <w:tcBorders>
              <w:top w:val="single" w:sz="4" w:space="0" w:color="auto"/>
              <w:left w:val="single" w:sz="4" w:space="0" w:color="auto"/>
              <w:bottom w:val="single" w:sz="4" w:space="0" w:color="auto"/>
              <w:right w:val="single" w:sz="4" w:space="0" w:color="auto"/>
            </w:tcBorders>
            <w:shd w:val="pct15" w:color="auto" w:fill="auto"/>
            <w:vAlign w:val="center"/>
          </w:tcPr>
          <w:p w14:paraId="5B5884A7" w14:textId="77777777" w:rsidR="00796AA7" w:rsidRPr="0084248D" w:rsidRDefault="00796AA7" w:rsidP="00796AA7">
            <w:pPr>
              <w:rPr>
                <w:rFonts w:asciiTheme="minorHAnsi" w:eastAsia="Times New Roman" w:hAnsiTheme="minorHAnsi" w:cstheme="minorHAnsi"/>
                <w:color w:val="000000"/>
                <w:lang w:val="es-VE" w:eastAsia="es-VE"/>
              </w:rPr>
            </w:pPr>
          </w:p>
        </w:tc>
        <w:tc>
          <w:tcPr>
            <w:tcW w:w="90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DE5D5B4" w14:textId="77777777" w:rsidR="00796AA7" w:rsidRPr="0084248D" w:rsidRDefault="00796AA7" w:rsidP="00796AA7">
            <w:pPr>
              <w:rPr>
                <w:rFonts w:asciiTheme="minorHAnsi" w:eastAsia="Times New Roman" w:hAnsiTheme="minorHAnsi" w:cstheme="minorHAnsi"/>
                <w:color w:val="000000"/>
                <w:lang w:val="es-VE" w:eastAsia="es-VE"/>
              </w:rPr>
            </w:pPr>
          </w:p>
        </w:tc>
        <w:tc>
          <w:tcPr>
            <w:tcW w:w="108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25444ED5" w14:textId="77777777" w:rsidR="00796AA7" w:rsidRPr="0084248D" w:rsidRDefault="00796AA7" w:rsidP="00796AA7">
            <w:pPr>
              <w:rPr>
                <w:rFonts w:asciiTheme="minorHAnsi" w:eastAsia="Times New Roman" w:hAnsiTheme="minorHAnsi" w:cstheme="minorHAnsi"/>
                <w:color w:val="000000"/>
                <w:lang w:val="es-VE" w:eastAsia="es-VE"/>
              </w:rPr>
            </w:pPr>
          </w:p>
        </w:tc>
        <w:tc>
          <w:tcPr>
            <w:tcW w:w="99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4890FF58" w14:textId="77777777" w:rsidR="00796AA7" w:rsidRPr="0084248D" w:rsidRDefault="00796AA7" w:rsidP="00796AA7">
            <w:pPr>
              <w:rPr>
                <w:rFonts w:asciiTheme="minorHAnsi" w:eastAsia="Times New Roman" w:hAnsiTheme="minorHAnsi" w:cstheme="minorHAnsi"/>
                <w:color w:val="000000"/>
                <w:lang w:val="es-VE" w:eastAsia="es-VE"/>
              </w:rPr>
            </w:pPr>
          </w:p>
        </w:tc>
        <w:tc>
          <w:tcPr>
            <w:tcW w:w="1080" w:type="dxa"/>
            <w:vMerge/>
            <w:tcBorders>
              <w:top w:val="single" w:sz="4" w:space="0" w:color="auto"/>
              <w:left w:val="single" w:sz="4" w:space="0" w:color="auto"/>
              <w:bottom w:val="single" w:sz="4" w:space="0" w:color="auto"/>
              <w:right w:val="single" w:sz="4" w:space="0" w:color="auto"/>
            </w:tcBorders>
            <w:shd w:val="pct15" w:color="auto" w:fill="auto"/>
            <w:vAlign w:val="center"/>
          </w:tcPr>
          <w:p w14:paraId="7DA0B51F" w14:textId="77777777" w:rsidR="00796AA7" w:rsidRPr="0084248D" w:rsidRDefault="00796AA7" w:rsidP="00796AA7">
            <w:pPr>
              <w:rPr>
                <w:rFonts w:asciiTheme="minorHAnsi" w:eastAsia="Times New Roman" w:hAnsiTheme="minorHAnsi" w:cstheme="minorHAnsi"/>
                <w:color w:val="000000"/>
                <w:lang w:val="es-VE" w:eastAsia="es-VE"/>
              </w:rPr>
            </w:pPr>
          </w:p>
        </w:tc>
        <w:tc>
          <w:tcPr>
            <w:tcW w:w="1074" w:type="dxa"/>
            <w:vMerge/>
            <w:tcBorders>
              <w:top w:val="single" w:sz="4" w:space="0" w:color="auto"/>
              <w:left w:val="single" w:sz="4" w:space="0" w:color="auto"/>
              <w:bottom w:val="single" w:sz="4" w:space="0" w:color="auto"/>
              <w:right w:val="single" w:sz="4" w:space="0" w:color="auto"/>
            </w:tcBorders>
            <w:shd w:val="pct15" w:color="auto" w:fill="auto"/>
            <w:vAlign w:val="center"/>
          </w:tcPr>
          <w:p w14:paraId="19516485" w14:textId="77777777" w:rsidR="00796AA7" w:rsidRPr="0084248D" w:rsidRDefault="00796AA7" w:rsidP="00796AA7">
            <w:pPr>
              <w:rPr>
                <w:rFonts w:asciiTheme="minorHAnsi" w:eastAsia="Times New Roman" w:hAnsiTheme="minorHAnsi" w:cstheme="minorHAnsi"/>
                <w:color w:val="000000"/>
                <w:lang w:val="es-VE" w:eastAsia="es-VE"/>
              </w:rPr>
            </w:pPr>
          </w:p>
        </w:tc>
        <w:tc>
          <w:tcPr>
            <w:tcW w:w="979" w:type="dxa"/>
            <w:vMerge/>
            <w:tcBorders>
              <w:top w:val="single" w:sz="4" w:space="0" w:color="auto"/>
              <w:left w:val="single" w:sz="4" w:space="0" w:color="auto"/>
              <w:bottom w:val="single" w:sz="4" w:space="0" w:color="auto"/>
              <w:right w:val="single" w:sz="4" w:space="0" w:color="auto"/>
            </w:tcBorders>
            <w:shd w:val="pct15" w:color="auto" w:fill="auto"/>
            <w:vAlign w:val="center"/>
          </w:tcPr>
          <w:p w14:paraId="6289F857" w14:textId="77777777" w:rsidR="00796AA7" w:rsidRPr="0084248D" w:rsidRDefault="00796AA7" w:rsidP="00796AA7">
            <w:pPr>
              <w:rPr>
                <w:rFonts w:asciiTheme="minorHAnsi" w:eastAsia="Times New Roman" w:hAnsiTheme="minorHAnsi" w:cstheme="minorHAnsi"/>
                <w:color w:val="000000"/>
                <w:lang w:val="es-VE" w:eastAsia="es-VE"/>
              </w:rPr>
            </w:pPr>
          </w:p>
        </w:tc>
      </w:tr>
    </w:tbl>
    <w:p w14:paraId="0D6C788C" w14:textId="77777777" w:rsidR="00631D0D" w:rsidRPr="0084248D" w:rsidRDefault="00631D0D" w:rsidP="009208C2">
      <w:pPr>
        <w:jc w:val="center"/>
        <w:rPr>
          <w:rFonts w:asciiTheme="minorHAnsi" w:hAnsiTheme="minorHAnsi" w:cstheme="minorHAnsi"/>
          <w:lang w:val="es-VE"/>
        </w:rPr>
      </w:pPr>
    </w:p>
    <w:p w14:paraId="295656BB" w14:textId="6A3B5289" w:rsidR="00E506FB" w:rsidRPr="0084248D" w:rsidRDefault="009208C2" w:rsidP="006D43D7">
      <w:pPr>
        <w:jc w:val="center"/>
        <w:rPr>
          <w:rFonts w:asciiTheme="minorHAnsi" w:hAnsiTheme="minorHAnsi" w:cstheme="minorHAnsi"/>
          <w:lang w:val="es-ES"/>
        </w:rPr>
      </w:pPr>
      <w:r w:rsidRPr="0084248D">
        <w:rPr>
          <w:rFonts w:asciiTheme="minorHAnsi" w:hAnsiTheme="minorHAnsi" w:cstheme="minorHAnsi"/>
          <w:lang w:val="es-VE"/>
        </w:rPr>
        <w:t>Vigente desde el 1º de julio de 20</w:t>
      </w:r>
      <w:r w:rsidR="00BA2BC1" w:rsidRPr="0084248D">
        <w:rPr>
          <w:rFonts w:asciiTheme="minorHAnsi" w:hAnsiTheme="minorHAnsi" w:cstheme="minorHAnsi"/>
          <w:lang w:val="es-VE"/>
        </w:rPr>
        <w:t>2</w:t>
      </w:r>
      <w:r w:rsidR="00C74D8F">
        <w:rPr>
          <w:rFonts w:asciiTheme="minorHAnsi" w:hAnsiTheme="minorHAnsi" w:cstheme="minorHAnsi"/>
          <w:lang w:val="es-VE"/>
        </w:rPr>
        <w:t>5</w:t>
      </w:r>
      <w:r w:rsidRPr="0084248D">
        <w:rPr>
          <w:rFonts w:asciiTheme="minorHAnsi" w:hAnsiTheme="minorHAnsi" w:cstheme="minorHAnsi"/>
          <w:lang w:val="es-VE"/>
        </w:rPr>
        <w:t xml:space="preserve"> hasta el 30 de junio de 20</w:t>
      </w:r>
      <w:r w:rsidR="00E476A5" w:rsidRPr="0084248D">
        <w:rPr>
          <w:rFonts w:asciiTheme="minorHAnsi" w:hAnsiTheme="minorHAnsi" w:cstheme="minorHAnsi"/>
          <w:lang w:val="es-VE"/>
        </w:rPr>
        <w:t>2</w:t>
      </w:r>
      <w:r w:rsidR="00C74D8F">
        <w:rPr>
          <w:rFonts w:asciiTheme="minorHAnsi" w:hAnsiTheme="minorHAnsi" w:cstheme="minorHAnsi"/>
          <w:lang w:val="es-VE"/>
        </w:rPr>
        <w:t>6</w:t>
      </w:r>
    </w:p>
    <w:p w14:paraId="642060B9" w14:textId="492B8D6C" w:rsidR="00E506FB" w:rsidRPr="0084248D" w:rsidRDefault="00E506FB" w:rsidP="00EE05D7">
      <w:pPr>
        <w:rPr>
          <w:rFonts w:asciiTheme="minorHAnsi" w:hAnsiTheme="minorHAnsi" w:cstheme="minorHAnsi"/>
          <w:lang w:val="es-ES"/>
        </w:rPr>
      </w:pPr>
    </w:p>
    <w:p w14:paraId="26DD3783" w14:textId="7898DD8E" w:rsidR="00E506FB" w:rsidRPr="0084248D" w:rsidRDefault="00E506FB" w:rsidP="00EE05D7">
      <w:pPr>
        <w:rPr>
          <w:rFonts w:asciiTheme="minorHAnsi" w:hAnsiTheme="minorHAnsi" w:cstheme="minorHAnsi"/>
          <w:lang w:val="es-ES"/>
        </w:rPr>
      </w:pPr>
    </w:p>
    <w:p w14:paraId="21BA2236" w14:textId="7CBF3161" w:rsidR="00E506FB" w:rsidRPr="0084248D" w:rsidRDefault="00E506FB" w:rsidP="00EE05D7">
      <w:pPr>
        <w:rPr>
          <w:rFonts w:asciiTheme="minorHAnsi" w:hAnsiTheme="minorHAnsi" w:cstheme="minorHAnsi"/>
          <w:lang w:val="es-ES"/>
        </w:rPr>
      </w:pPr>
    </w:p>
    <w:p w14:paraId="4DD6462E" w14:textId="304F3AF0" w:rsidR="00E506FB" w:rsidRPr="0084248D" w:rsidRDefault="00E506FB" w:rsidP="00EE05D7">
      <w:pPr>
        <w:rPr>
          <w:rFonts w:asciiTheme="minorHAnsi" w:hAnsiTheme="minorHAnsi" w:cstheme="minorHAnsi"/>
          <w:lang w:val="es-ES"/>
        </w:rPr>
      </w:pPr>
    </w:p>
    <w:p w14:paraId="6A94D610" w14:textId="03B64937" w:rsidR="00E506FB" w:rsidRPr="0084248D" w:rsidRDefault="00E506FB" w:rsidP="00EE05D7">
      <w:pPr>
        <w:rPr>
          <w:rFonts w:asciiTheme="minorHAnsi" w:hAnsiTheme="minorHAnsi" w:cstheme="minorHAnsi"/>
          <w:lang w:val="es-ES"/>
        </w:rPr>
      </w:pPr>
    </w:p>
    <w:p w14:paraId="6FFA6948" w14:textId="74A5EFA8" w:rsidR="00E506FB" w:rsidRPr="0084248D" w:rsidRDefault="00E506FB" w:rsidP="00EE05D7">
      <w:pPr>
        <w:rPr>
          <w:rFonts w:asciiTheme="minorHAnsi" w:hAnsiTheme="minorHAnsi" w:cstheme="minorHAnsi"/>
          <w:lang w:val="es-ES"/>
        </w:rPr>
      </w:pPr>
    </w:p>
    <w:p w14:paraId="1CE7EDA7" w14:textId="0894EF9F" w:rsidR="00E506FB" w:rsidRPr="0084248D" w:rsidRDefault="00E506FB" w:rsidP="00EE05D7">
      <w:pPr>
        <w:rPr>
          <w:rFonts w:asciiTheme="minorHAnsi" w:hAnsiTheme="minorHAnsi" w:cstheme="minorHAnsi"/>
          <w:lang w:val="es-ES"/>
        </w:rPr>
      </w:pPr>
    </w:p>
    <w:p w14:paraId="54B952F8" w14:textId="64B0D460" w:rsidR="00E506FB" w:rsidRPr="0084248D" w:rsidRDefault="00E506FB" w:rsidP="00EE05D7">
      <w:pPr>
        <w:rPr>
          <w:rFonts w:asciiTheme="minorHAnsi" w:hAnsiTheme="minorHAnsi" w:cstheme="minorHAnsi"/>
          <w:lang w:val="es-ES"/>
        </w:rPr>
      </w:pPr>
    </w:p>
    <w:p w14:paraId="6ED0505F" w14:textId="48A8431F" w:rsidR="00E506FB" w:rsidRPr="0084248D" w:rsidRDefault="00E506FB" w:rsidP="00EE05D7">
      <w:pPr>
        <w:rPr>
          <w:rFonts w:asciiTheme="minorHAnsi" w:hAnsiTheme="minorHAnsi" w:cstheme="minorHAnsi"/>
          <w:lang w:val="es-ES"/>
        </w:rPr>
      </w:pPr>
    </w:p>
    <w:p w14:paraId="7A23EAC7" w14:textId="4EF2D16C" w:rsidR="00E506FB" w:rsidRPr="0084248D" w:rsidRDefault="00E506FB" w:rsidP="00EE05D7">
      <w:pPr>
        <w:rPr>
          <w:rFonts w:asciiTheme="minorHAnsi" w:hAnsiTheme="minorHAnsi" w:cstheme="minorHAnsi"/>
          <w:lang w:val="es-ES"/>
        </w:rPr>
      </w:pPr>
    </w:p>
    <w:p w14:paraId="54590343" w14:textId="75DEF1CF" w:rsidR="00E506FB" w:rsidRPr="0084248D" w:rsidRDefault="00E506FB" w:rsidP="00EE05D7">
      <w:pPr>
        <w:rPr>
          <w:rFonts w:asciiTheme="minorHAnsi" w:hAnsiTheme="minorHAnsi" w:cstheme="minorHAnsi"/>
          <w:lang w:val="es-ES"/>
        </w:rPr>
      </w:pPr>
    </w:p>
    <w:p w14:paraId="04EF958D" w14:textId="764905BB" w:rsidR="00E506FB" w:rsidRPr="0084248D" w:rsidRDefault="00E506FB" w:rsidP="00EE05D7">
      <w:pPr>
        <w:rPr>
          <w:rFonts w:asciiTheme="minorHAnsi" w:hAnsiTheme="minorHAnsi" w:cstheme="minorHAnsi"/>
          <w:lang w:val="es-ES"/>
        </w:rPr>
      </w:pPr>
    </w:p>
    <w:p w14:paraId="6A6DCA05" w14:textId="10EC2206" w:rsidR="00E506FB" w:rsidRPr="0084248D" w:rsidRDefault="00E506FB" w:rsidP="00EE05D7">
      <w:pPr>
        <w:rPr>
          <w:rFonts w:asciiTheme="minorHAnsi" w:hAnsiTheme="minorHAnsi" w:cstheme="minorHAnsi"/>
          <w:lang w:val="es-ES"/>
        </w:rPr>
      </w:pPr>
    </w:p>
    <w:p w14:paraId="4DE1EB7D" w14:textId="6F13F3CC" w:rsidR="00E506FB" w:rsidRPr="0084248D" w:rsidRDefault="00E506FB" w:rsidP="00EE05D7">
      <w:pPr>
        <w:rPr>
          <w:rFonts w:asciiTheme="minorHAnsi" w:hAnsiTheme="minorHAnsi" w:cstheme="minorHAnsi"/>
          <w:lang w:val="es-ES"/>
        </w:rPr>
      </w:pPr>
    </w:p>
    <w:p w14:paraId="6B7CCDB2" w14:textId="2DEC17C8" w:rsidR="00E506FB" w:rsidRPr="0084248D" w:rsidRDefault="00E506FB" w:rsidP="00EE05D7">
      <w:pPr>
        <w:rPr>
          <w:rFonts w:asciiTheme="minorHAnsi" w:hAnsiTheme="minorHAnsi" w:cstheme="minorHAnsi"/>
          <w:lang w:val="es-ES"/>
        </w:rPr>
      </w:pPr>
    </w:p>
    <w:p w14:paraId="55591FB5" w14:textId="57224A9A" w:rsidR="00E506FB" w:rsidRPr="0084248D" w:rsidRDefault="00E506FB" w:rsidP="00EE05D7">
      <w:pPr>
        <w:rPr>
          <w:rFonts w:asciiTheme="minorHAnsi" w:hAnsiTheme="minorHAnsi" w:cstheme="minorHAnsi"/>
          <w:lang w:val="es-ES"/>
        </w:rPr>
      </w:pPr>
    </w:p>
    <w:p w14:paraId="5994ECB5" w14:textId="4149B1C6" w:rsidR="00E506FB" w:rsidRPr="0084248D" w:rsidRDefault="00E506FB" w:rsidP="00EE05D7">
      <w:pPr>
        <w:rPr>
          <w:rFonts w:asciiTheme="minorHAnsi" w:hAnsiTheme="minorHAnsi" w:cstheme="minorHAnsi"/>
          <w:lang w:val="es-ES"/>
        </w:rPr>
      </w:pPr>
    </w:p>
    <w:p w14:paraId="4335C07D" w14:textId="002640CC" w:rsidR="00E506FB" w:rsidRPr="0084248D" w:rsidRDefault="00E506FB" w:rsidP="00EE05D7">
      <w:pPr>
        <w:rPr>
          <w:rFonts w:asciiTheme="minorHAnsi" w:hAnsiTheme="minorHAnsi" w:cstheme="minorHAnsi"/>
          <w:lang w:val="es-ES"/>
        </w:rPr>
      </w:pPr>
    </w:p>
    <w:p w14:paraId="640260C5" w14:textId="77777777" w:rsidR="00FD51C5" w:rsidRPr="0084248D" w:rsidRDefault="00FD51C5" w:rsidP="00EE05D7">
      <w:pPr>
        <w:rPr>
          <w:rFonts w:asciiTheme="minorHAnsi" w:hAnsiTheme="minorHAnsi" w:cstheme="minorHAnsi"/>
          <w:lang w:val="es-ES"/>
        </w:rPr>
      </w:pPr>
    </w:p>
    <w:p w14:paraId="2C8E90FA" w14:textId="77777777" w:rsidR="00FD51C5" w:rsidRPr="0084248D" w:rsidRDefault="00FD51C5" w:rsidP="00EE05D7">
      <w:pPr>
        <w:rPr>
          <w:rFonts w:asciiTheme="minorHAnsi" w:hAnsiTheme="minorHAnsi" w:cstheme="minorHAnsi"/>
          <w:lang w:val="es-ES"/>
        </w:rPr>
      </w:pPr>
    </w:p>
    <w:p w14:paraId="1F8C7094" w14:textId="77777777" w:rsidR="00FD51C5" w:rsidRPr="0084248D" w:rsidRDefault="00FD51C5" w:rsidP="00EE05D7">
      <w:pPr>
        <w:rPr>
          <w:rFonts w:asciiTheme="minorHAnsi" w:hAnsiTheme="minorHAnsi" w:cstheme="minorHAnsi"/>
          <w:lang w:val="es-ES"/>
        </w:rPr>
      </w:pPr>
    </w:p>
    <w:p w14:paraId="2B4664BA" w14:textId="77777777" w:rsidR="00FD51C5" w:rsidRPr="0084248D" w:rsidRDefault="00FD51C5" w:rsidP="00EE05D7">
      <w:pPr>
        <w:rPr>
          <w:rFonts w:asciiTheme="minorHAnsi" w:hAnsiTheme="minorHAnsi" w:cstheme="minorHAnsi"/>
          <w:lang w:val="es-ES"/>
        </w:rPr>
      </w:pPr>
    </w:p>
    <w:p w14:paraId="10B5DAFF" w14:textId="77777777" w:rsidR="00FD51C5" w:rsidRPr="0084248D" w:rsidRDefault="00FD51C5" w:rsidP="00EE05D7">
      <w:pPr>
        <w:rPr>
          <w:rFonts w:asciiTheme="minorHAnsi" w:hAnsiTheme="minorHAnsi" w:cstheme="minorHAnsi"/>
          <w:lang w:val="es-ES"/>
        </w:rPr>
      </w:pPr>
    </w:p>
    <w:p w14:paraId="1090A706" w14:textId="77777777" w:rsidR="00FD51C5" w:rsidRPr="0084248D" w:rsidRDefault="00FD51C5" w:rsidP="00EE05D7">
      <w:pPr>
        <w:rPr>
          <w:rFonts w:asciiTheme="minorHAnsi" w:hAnsiTheme="minorHAnsi" w:cstheme="minorHAnsi"/>
          <w:lang w:val="es-ES"/>
        </w:rPr>
      </w:pPr>
    </w:p>
    <w:p w14:paraId="0C125CBE" w14:textId="1F0340C2" w:rsidR="00E506FB" w:rsidRPr="0084248D" w:rsidRDefault="00E506FB" w:rsidP="00EE05D7">
      <w:pPr>
        <w:rPr>
          <w:rFonts w:asciiTheme="minorHAnsi" w:hAnsiTheme="minorHAnsi" w:cstheme="minorHAnsi"/>
          <w:lang w:val="es-ES"/>
        </w:rPr>
      </w:pPr>
    </w:p>
    <w:sectPr w:rsidR="00E506FB" w:rsidRPr="0084248D" w:rsidSect="007A6F7F">
      <w:footerReference w:type="default" r:id="rId13"/>
      <w:pgSz w:w="12240" w:h="15840"/>
      <w:pgMar w:top="1276" w:right="1320" w:bottom="993" w:left="132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98475" w14:textId="77777777" w:rsidR="002D7AD1" w:rsidRDefault="002D7AD1" w:rsidP="00416C26">
      <w:r>
        <w:separator/>
      </w:r>
    </w:p>
  </w:endnote>
  <w:endnote w:type="continuationSeparator" w:id="0">
    <w:p w14:paraId="51CCD0E6" w14:textId="77777777" w:rsidR="002D7AD1" w:rsidRDefault="002D7AD1" w:rsidP="00416C26">
      <w:r>
        <w:continuationSeparator/>
      </w:r>
    </w:p>
  </w:endnote>
  <w:endnote w:type="continuationNotice" w:id="1">
    <w:p w14:paraId="2252959E" w14:textId="77777777" w:rsidR="002D7AD1" w:rsidRDefault="002D7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A182" w14:textId="77777777" w:rsidR="00A54C98" w:rsidRDefault="00A54C98">
    <w:pPr>
      <w:pStyle w:val="BodyText"/>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233B0DDA" wp14:editId="2BD53A58">
              <wp:simplePos x="0" y="0"/>
              <wp:positionH relativeFrom="page">
                <wp:posOffset>6010275</wp:posOffset>
              </wp:positionH>
              <wp:positionV relativeFrom="bottomMargin">
                <wp:align>top</wp:align>
              </wp:positionV>
              <wp:extent cx="952500" cy="234950"/>
              <wp:effectExtent l="0" t="0" r="0" b="12700"/>
              <wp:wrapNone/>
              <wp:docPr id="2" name="Text Box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523F4" w14:textId="3BD872B6" w:rsidR="00A54C98" w:rsidRPr="006F069D" w:rsidRDefault="006F069D">
                          <w:pPr>
                            <w:spacing w:before="10"/>
                            <w:ind w:left="20"/>
                            <w:rPr>
                              <w:rFonts w:asciiTheme="minorHAnsi" w:hAnsiTheme="minorHAnsi" w:cstheme="minorHAnsi"/>
                            </w:rPr>
                          </w:pPr>
                          <w:r w:rsidRPr="006F069D">
                            <w:rPr>
                              <w:rFonts w:asciiTheme="minorHAnsi" w:hAnsiTheme="minorHAnsi" w:cstheme="minorHAnsi"/>
                            </w:rPr>
                            <w:t>04/01/2025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3B0DDA" id="_x0000_t202" coordsize="21600,21600" o:spt="202" path="m,l,21600r21600,l21600,xe">
              <v:stroke joinstyle="miter"/>
              <v:path gradientshapeok="t" o:connecttype="rect"/>
            </v:shapetype>
            <v:shape id="Text Box 2" o:spid="_x0000_s1026" type="#_x0000_t202" alt="&quot;&quot;" style="position:absolute;margin-left:473.25pt;margin-top:0;width:75pt;height:18.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" filled="f" stroked="f">
              <v:textbox inset="0,0,0,0">
                <w:txbxContent>
                  <w:p w14:paraId="2FA523F4" w14:textId="3BD872B6" w:rsidR="00A54C98" w:rsidRPr="006F069D" w:rsidRDefault="006F069D">
                    <w:pPr>
                      <w:spacing w:before="10"/>
                      <w:ind w:left="20"/>
                      <w:rPr>
                        <w:rFonts w:asciiTheme="minorHAnsi" w:hAnsiTheme="minorHAnsi" w:cstheme="minorHAnsi"/>
                      </w:rPr>
                    </w:pPr>
                    <w:r w:rsidRPr="006F069D">
                      <w:rPr>
                        <w:rFonts w:asciiTheme="minorHAnsi" w:hAnsiTheme="minorHAnsi" w:cstheme="minorHAnsi"/>
                      </w:rPr>
                      <w:t>04/01/2025</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BF52E" w14:textId="77777777" w:rsidR="002D7AD1" w:rsidRDefault="002D7AD1" w:rsidP="00416C26">
      <w:r>
        <w:separator/>
      </w:r>
    </w:p>
  </w:footnote>
  <w:footnote w:type="continuationSeparator" w:id="0">
    <w:p w14:paraId="12ACB760" w14:textId="77777777" w:rsidR="002D7AD1" w:rsidRDefault="002D7AD1" w:rsidP="00416C26">
      <w:r>
        <w:continuationSeparator/>
      </w:r>
    </w:p>
  </w:footnote>
  <w:footnote w:type="continuationNotice" w:id="1">
    <w:p w14:paraId="32951135" w14:textId="77777777" w:rsidR="002D7AD1" w:rsidRDefault="002D7A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23682"/>
    <w:multiLevelType w:val="hybridMultilevel"/>
    <w:tmpl w:val="F208D004"/>
    <w:lvl w:ilvl="0" w:tplc="A60E1626">
      <w:start w:val="1"/>
      <w:numFmt w:val="decimal"/>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7D"/>
    <w:rsid w:val="0000420B"/>
    <w:rsid w:val="00010B39"/>
    <w:rsid w:val="00020718"/>
    <w:rsid w:val="0004536D"/>
    <w:rsid w:val="00054670"/>
    <w:rsid w:val="00057C90"/>
    <w:rsid w:val="00064B32"/>
    <w:rsid w:val="000761DC"/>
    <w:rsid w:val="000A119B"/>
    <w:rsid w:val="000A1E1A"/>
    <w:rsid w:val="000B2A5B"/>
    <w:rsid w:val="000D218A"/>
    <w:rsid w:val="000D257B"/>
    <w:rsid w:val="001026DC"/>
    <w:rsid w:val="00123D21"/>
    <w:rsid w:val="001451DA"/>
    <w:rsid w:val="00145943"/>
    <w:rsid w:val="00153524"/>
    <w:rsid w:val="00176EA1"/>
    <w:rsid w:val="0018227A"/>
    <w:rsid w:val="00185C8C"/>
    <w:rsid w:val="001929E3"/>
    <w:rsid w:val="00195777"/>
    <w:rsid w:val="001B6E8A"/>
    <w:rsid w:val="001C0AC7"/>
    <w:rsid w:val="001D05D6"/>
    <w:rsid w:val="001D5406"/>
    <w:rsid w:val="001E16AA"/>
    <w:rsid w:val="001E44A0"/>
    <w:rsid w:val="001F5BB9"/>
    <w:rsid w:val="0020069B"/>
    <w:rsid w:val="00232178"/>
    <w:rsid w:val="00260363"/>
    <w:rsid w:val="002625B2"/>
    <w:rsid w:val="0027461A"/>
    <w:rsid w:val="00290E72"/>
    <w:rsid w:val="00292423"/>
    <w:rsid w:val="002975C6"/>
    <w:rsid w:val="002A0453"/>
    <w:rsid w:val="002A1885"/>
    <w:rsid w:val="002B1151"/>
    <w:rsid w:val="002B1471"/>
    <w:rsid w:val="002D7AD1"/>
    <w:rsid w:val="0030361A"/>
    <w:rsid w:val="00317ABD"/>
    <w:rsid w:val="003215FA"/>
    <w:rsid w:val="00322BB6"/>
    <w:rsid w:val="00350EED"/>
    <w:rsid w:val="00364ABA"/>
    <w:rsid w:val="00366902"/>
    <w:rsid w:val="003826C9"/>
    <w:rsid w:val="00390C5A"/>
    <w:rsid w:val="0039188B"/>
    <w:rsid w:val="00392C95"/>
    <w:rsid w:val="003C354E"/>
    <w:rsid w:val="003D2A57"/>
    <w:rsid w:val="003D42B9"/>
    <w:rsid w:val="003E0AA7"/>
    <w:rsid w:val="00401D0D"/>
    <w:rsid w:val="004121EE"/>
    <w:rsid w:val="00413064"/>
    <w:rsid w:val="00416C26"/>
    <w:rsid w:val="00424223"/>
    <w:rsid w:val="0043694A"/>
    <w:rsid w:val="00457B25"/>
    <w:rsid w:val="00460F1E"/>
    <w:rsid w:val="0047400F"/>
    <w:rsid w:val="004B4FCB"/>
    <w:rsid w:val="004C0C06"/>
    <w:rsid w:val="004C5285"/>
    <w:rsid w:val="004D36EC"/>
    <w:rsid w:val="004D6157"/>
    <w:rsid w:val="00507275"/>
    <w:rsid w:val="00507668"/>
    <w:rsid w:val="00516635"/>
    <w:rsid w:val="00517991"/>
    <w:rsid w:val="00525673"/>
    <w:rsid w:val="00555559"/>
    <w:rsid w:val="0056363D"/>
    <w:rsid w:val="00572749"/>
    <w:rsid w:val="0057411C"/>
    <w:rsid w:val="00584B75"/>
    <w:rsid w:val="005975E1"/>
    <w:rsid w:val="005A6393"/>
    <w:rsid w:val="005B398B"/>
    <w:rsid w:val="005B7D85"/>
    <w:rsid w:val="005D7C05"/>
    <w:rsid w:val="00602A78"/>
    <w:rsid w:val="00612051"/>
    <w:rsid w:val="006161DE"/>
    <w:rsid w:val="00617BB1"/>
    <w:rsid w:val="006226BC"/>
    <w:rsid w:val="00631D0D"/>
    <w:rsid w:val="00655832"/>
    <w:rsid w:val="006568AB"/>
    <w:rsid w:val="00676BCC"/>
    <w:rsid w:val="00696478"/>
    <w:rsid w:val="006B1FBE"/>
    <w:rsid w:val="006C5B3D"/>
    <w:rsid w:val="006D43D7"/>
    <w:rsid w:val="006E68BB"/>
    <w:rsid w:val="006F069D"/>
    <w:rsid w:val="006F1C1D"/>
    <w:rsid w:val="00706AEB"/>
    <w:rsid w:val="00734573"/>
    <w:rsid w:val="00750330"/>
    <w:rsid w:val="007511DB"/>
    <w:rsid w:val="0077217E"/>
    <w:rsid w:val="007814B6"/>
    <w:rsid w:val="0078697D"/>
    <w:rsid w:val="007873A0"/>
    <w:rsid w:val="00796AA7"/>
    <w:rsid w:val="007A6B6E"/>
    <w:rsid w:val="007A6F7F"/>
    <w:rsid w:val="007B3F7D"/>
    <w:rsid w:val="007C43A3"/>
    <w:rsid w:val="007D031C"/>
    <w:rsid w:val="007D17C9"/>
    <w:rsid w:val="007F37FC"/>
    <w:rsid w:val="007F6169"/>
    <w:rsid w:val="0081191B"/>
    <w:rsid w:val="00822F3E"/>
    <w:rsid w:val="008345B0"/>
    <w:rsid w:val="0084248D"/>
    <w:rsid w:val="0084437F"/>
    <w:rsid w:val="0087030C"/>
    <w:rsid w:val="00875237"/>
    <w:rsid w:val="008819B7"/>
    <w:rsid w:val="00886641"/>
    <w:rsid w:val="00890B8E"/>
    <w:rsid w:val="008B4DFE"/>
    <w:rsid w:val="008C5438"/>
    <w:rsid w:val="008E5ABA"/>
    <w:rsid w:val="00901A5B"/>
    <w:rsid w:val="009069CA"/>
    <w:rsid w:val="009123BB"/>
    <w:rsid w:val="009208C2"/>
    <w:rsid w:val="00930E30"/>
    <w:rsid w:val="00946A41"/>
    <w:rsid w:val="009617C0"/>
    <w:rsid w:val="00963DD5"/>
    <w:rsid w:val="00971A9D"/>
    <w:rsid w:val="00986326"/>
    <w:rsid w:val="00990326"/>
    <w:rsid w:val="00991605"/>
    <w:rsid w:val="009939A1"/>
    <w:rsid w:val="009A088A"/>
    <w:rsid w:val="009A20EA"/>
    <w:rsid w:val="009B0289"/>
    <w:rsid w:val="009C297D"/>
    <w:rsid w:val="009F5A0A"/>
    <w:rsid w:val="00A0493B"/>
    <w:rsid w:val="00A174DF"/>
    <w:rsid w:val="00A2363B"/>
    <w:rsid w:val="00A37796"/>
    <w:rsid w:val="00A41AAE"/>
    <w:rsid w:val="00A54C98"/>
    <w:rsid w:val="00A61282"/>
    <w:rsid w:val="00A73EBE"/>
    <w:rsid w:val="00A76F07"/>
    <w:rsid w:val="00A963FB"/>
    <w:rsid w:val="00A968EF"/>
    <w:rsid w:val="00AA0CD6"/>
    <w:rsid w:val="00AD0DB1"/>
    <w:rsid w:val="00AE2BF2"/>
    <w:rsid w:val="00B04ED9"/>
    <w:rsid w:val="00B04F60"/>
    <w:rsid w:val="00B1544B"/>
    <w:rsid w:val="00B26822"/>
    <w:rsid w:val="00B43261"/>
    <w:rsid w:val="00B540C8"/>
    <w:rsid w:val="00B5660E"/>
    <w:rsid w:val="00B64AAE"/>
    <w:rsid w:val="00B64CEA"/>
    <w:rsid w:val="00B820ED"/>
    <w:rsid w:val="00BA20F8"/>
    <w:rsid w:val="00BA2BC1"/>
    <w:rsid w:val="00BC1D2A"/>
    <w:rsid w:val="00C02B5C"/>
    <w:rsid w:val="00C154E6"/>
    <w:rsid w:val="00C302D5"/>
    <w:rsid w:val="00C31E4A"/>
    <w:rsid w:val="00C353D2"/>
    <w:rsid w:val="00C40F29"/>
    <w:rsid w:val="00C42E68"/>
    <w:rsid w:val="00C54841"/>
    <w:rsid w:val="00C616B0"/>
    <w:rsid w:val="00C74D8F"/>
    <w:rsid w:val="00C844D8"/>
    <w:rsid w:val="00C86363"/>
    <w:rsid w:val="00C964DC"/>
    <w:rsid w:val="00CA0381"/>
    <w:rsid w:val="00CA5F77"/>
    <w:rsid w:val="00CC6FC3"/>
    <w:rsid w:val="00CE5997"/>
    <w:rsid w:val="00CF08D1"/>
    <w:rsid w:val="00D005D0"/>
    <w:rsid w:val="00D12825"/>
    <w:rsid w:val="00D42A28"/>
    <w:rsid w:val="00D7238E"/>
    <w:rsid w:val="00DD2F70"/>
    <w:rsid w:val="00DF06D4"/>
    <w:rsid w:val="00E0151A"/>
    <w:rsid w:val="00E04667"/>
    <w:rsid w:val="00E22D48"/>
    <w:rsid w:val="00E43648"/>
    <w:rsid w:val="00E476A5"/>
    <w:rsid w:val="00E506FB"/>
    <w:rsid w:val="00E7586C"/>
    <w:rsid w:val="00E76FCD"/>
    <w:rsid w:val="00E86503"/>
    <w:rsid w:val="00E96B58"/>
    <w:rsid w:val="00E96DAC"/>
    <w:rsid w:val="00EA533C"/>
    <w:rsid w:val="00EB58D3"/>
    <w:rsid w:val="00EB653F"/>
    <w:rsid w:val="00EC1D15"/>
    <w:rsid w:val="00EE05D7"/>
    <w:rsid w:val="00EE4189"/>
    <w:rsid w:val="00EE74CF"/>
    <w:rsid w:val="00EF1058"/>
    <w:rsid w:val="00F01125"/>
    <w:rsid w:val="00F30B41"/>
    <w:rsid w:val="00F37B36"/>
    <w:rsid w:val="00F55536"/>
    <w:rsid w:val="00F81E18"/>
    <w:rsid w:val="00F834C1"/>
    <w:rsid w:val="00F86341"/>
    <w:rsid w:val="00FB13DA"/>
    <w:rsid w:val="00FD51C5"/>
    <w:rsid w:val="00FF0470"/>
    <w:rsid w:val="5D6CBD2B"/>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73F6"/>
  <w15:docId w15:val="{88B0B14C-9866-4915-AC91-9BA0651A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697D"/>
    <w:pPr>
      <w:widowControl w:val="0"/>
      <w:autoSpaceDE w:val="0"/>
      <w:autoSpaceDN w:val="0"/>
      <w:spacing w:after="0" w:line="240" w:lineRule="auto"/>
    </w:pPr>
    <w:rPr>
      <w:rFonts w:ascii="Cambria" w:eastAsia="Cambria" w:hAnsi="Cambria" w:cs="Cambria"/>
      <w:lang w:val="es-ES_tradnl"/>
    </w:rPr>
  </w:style>
  <w:style w:type="paragraph" w:styleId="Heading1">
    <w:name w:val="heading 1"/>
    <w:basedOn w:val="Normal"/>
    <w:link w:val="Heading1Char"/>
    <w:uiPriority w:val="1"/>
    <w:qFormat/>
    <w:rsid w:val="0078697D"/>
    <w:pPr>
      <w:ind w:left="12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697D"/>
    <w:rPr>
      <w:rFonts w:ascii="Cambria" w:eastAsia="Cambria" w:hAnsi="Cambria" w:cs="Cambria"/>
      <w:sz w:val="23"/>
      <w:szCs w:val="23"/>
    </w:rPr>
  </w:style>
  <w:style w:type="paragraph" w:styleId="BodyText">
    <w:name w:val="Body Text"/>
    <w:basedOn w:val="Normal"/>
    <w:link w:val="BodyTextChar"/>
    <w:uiPriority w:val="1"/>
    <w:qFormat/>
    <w:rsid w:val="0078697D"/>
  </w:style>
  <w:style w:type="character" w:customStyle="1" w:styleId="BodyTextChar">
    <w:name w:val="Body Text Char"/>
    <w:basedOn w:val="DefaultParagraphFont"/>
    <w:link w:val="BodyText"/>
    <w:uiPriority w:val="1"/>
    <w:rsid w:val="0078697D"/>
    <w:rPr>
      <w:rFonts w:ascii="Cambria" w:eastAsia="Cambria" w:hAnsi="Cambria" w:cs="Cambria"/>
    </w:rPr>
  </w:style>
  <w:style w:type="character" w:styleId="Hyperlink">
    <w:name w:val="Hyperlink"/>
    <w:basedOn w:val="DefaultParagraphFont"/>
    <w:uiPriority w:val="99"/>
    <w:unhideWhenUsed/>
    <w:rsid w:val="00B1544B"/>
    <w:rPr>
      <w:color w:val="0563C1" w:themeColor="hyperlink"/>
      <w:u w:val="single"/>
    </w:rPr>
  </w:style>
  <w:style w:type="paragraph" w:styleId="Header">
    <w:name w:val="header"/>
    <w:basedOn w:val="Normal"/>
    <w:link w:val="HeaderChar"/>
    <w:uiPriority w:val="99"/>
    <w:unhideWhenUsed/>
    <w:rsid w:val="006C5B3D"/>
    <w:pPr>
      <w:tabs>
        <w:tab w:val="center" w:pos="4419"/>
        <w:tab w:val="right" w:pos="8838"/>
      </w:tabs>
    </w:pPr>
  </w:style>
  <w:style w:type="character" w:customStyle="1" w:styleId="HeaderChar">
    <w:name w:val="Header Char"/>
    <w:basedOn w:val="DefaultParagraphFont"/>
    <w:link w:val="Header"/>
    <w:uiPriority w:val="99"/>
    <w:rsid w:val="006C5B3D"/>
    <w:rPr>
      <w:rFonts w:ascii="Cambria" w:eastAsia="Cambria" w:hAnsi="Cambria" w:cs="Cambria"/>
    </w:rPr>
  </w:style>
  <w:style w:type="paragraph" w:styleId="Footer">
    <w:name w:val="footer"/>
    <w:basedOn w:val="Normal"/>
    <w:link w:val="FooterChar"/>
    <w:uiPriority w:val="99"/>
    <w:unhideWhenUsed/>
    <w:rsid w:val="006C5B3D"/>
    <w:pPr>
      <w:tabs>
        <w:tab w:val="center" w:pos="4419"/>
        <w:tab w:val="right" w:pos="8838"/>
      </w:tabs>
    </w:pPr>
  </w:style>
  <w:style w:type="character" w:customStyle="1" w:styleId="FooterChar">
    <w:name w:val="Footer Char"/>
    <w:basedOn w:val="DefaultParagraphFont"/>
    <w:link w:val="Footer"/>
    <w:uiPriority w:val="99"/>
    <w:rsid w:val="006C5B3D"/>
    <w:rPr>
      <w:rFonts w:ascii="Cambria" w:eastAsia="Cambria" w:hAnsi="Cambria" w:cs="Cambria"/>
    </w:rPr>
  </w:style>
  <w:style w:type="paragraph" w:styleId="BalloonText">
    <w:name w:val="Balloon Text"/>
    <w:basedOn w:val="Normal"/>
    <w:link w:val="BalloonTextChar"/>
    <w:uiPriority w:val="99"/>
    <w:semiHidden/>
    <w:unhideWhenUsed/>
    <w:rsid w:val="00EE0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D7"/>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D12825"/>
    <w:rPr>
      <w:sz w:val="16"/>
      <w:szCs w:val="16"/>
    </w:rPr>
  </w:style>
  <w:style w:type="paragraph" w:styleId="CommentText">
    <w:name w:val="annotation text"/>
    <w:basedOn w:val="Normal"/>
    <w:link w:val="CommentTextChar"/>
    <w:uiPriority w:val="99"/>
    <w:semiHidden/>
    <w:unhideWhenUsed/>
    <w:rsid w:val="00D12825"/>
    <w:rPr>
      <w:sz w:val="20"/>
      <w:szCs w:val="20"/>
    </w:rPr>
  </w:style>
  <w:style w:type="character" w:customStyle="1" w:styleId="CommentTextChar">
    <w:name w:val="Comment Text Char"/>
    <w:basedOn w:val="DefaultParagraphFont"/>
    <w:link w:val="CommentText"/>
    <w:uiPriority w:val="99"/>
    <w:semiHidden/>
    <w:rsid w:val="00D12825"/>
    <w:rPr>
      <w:rFonts w:ascii="Cambria" w:eastAsia="Cambria" w:hAnsi="Cambria" w:cs="Cambria"/>
      <w:sz w:val="20"/>
      <w:szCs w:val="20"/>
      <w:lang w:val="es-ES_tradnl"/>
    </w:rPr>
  </w:style>
  <w:style w:type="paragraph" w:styleId="CommentSubject">
    <w:name w:val="annotation subject"/>
    <w:basedOn w:val="CommentText"/>
    <w:next w:val="CommentText"/>
    <w:link w:val="CommentSubjectChar"/>
    <w:uiPriority w:val="99"/>
    <w:semiHidden/>
    <w:unhideWhenUsed/>
    <w:rsid w:val="00D12825"/>
    <w:rPr>
      <w:b/>
      <w:bCs/>
    </w:rPr>
  </w:style>
  <w:style w:type="character" w:customStyle="1" w:styleId="CommentSubjectChar">
    <w:name w:val="Comment Subject Char"/>
    <w:basedOn w:val="CommentTextChar"/>
    <w:link w:val="CommentSubject"/>
    <w:uiPriority w:val="99"/>
    <w:semiHidden/>
    <w:rsid w:val="00D12825"/>
    <w:rPr>
      <w:rFonts w:ascii="Cambria" w:eastAsia="Cambria" w:hAnsi="Cambria" w:cs="Cambria"/>
      <w:b/>
      <w:bCs/>
      <w:sz w:val="20"/>
      <w:szCs w:val="20"/>
      <w:lang w:val="es-ES_tradnl"/>
    </w:rPr>
  </w:style>
  <w:style w:type="paragraph" w:styleId="NormalWeb">
    <w:name w:val="Normal (Web)"/>
    <w:basedOn w:val="Normal"/>
    <w:uiPriority w:val="99"/>
    <w:semiHidden/>
    <w:unhideWhenUsed/>
    <w:rsid w:val="00796AA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6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549785">
      <w:bodyDiv w:val="1"/>
      <w:marLeft w:val="0"/>
      <w:marRight w:val="0"/>
      <w:marTop w:val="0"/>
      <w:marBottom w:val="0"/>
      <w:divBdr>
        <w:top w:val="none" w:sz="0" w:space="0" w:color="auto"/>
        <w:left w:val="none" w:sz="0" w:space="0" w:color="auto"/>
        <w:bottom w:val="none" w:sz="0" w:space="0" w:color="auto"/>
        <w:right w:val="none" w:sz="0" w:space="0" w:color="auto"/>
      </w:divBdr>
    </w:div>
    <w:div w:id="20373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ns.usda.gov/school-meals/income-eligibility-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ad-3027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569D2EDEF3346B95B2D6A746D3176" ma:contentTypeVersion="21" ma:contentTypeDescription="Create a new document." ma:contentTypeScope="" ma:versionID="03b74aa0016d4fb77b1acfea3fe6755e">
  <xsd:schema xmlns:xsd="http://www.w3.org/2001/XMLSchema" xmlns:xs="http://www.w3.org/2001/XMLSchema" xmlns:p="http://schemas.microsoft.com/office/2006/metadata/properties" xmlns:ns1="http://schemas.microsoft.com/sharepoint/v3" xmlns:ns2="9e4cabb6-9fe9-42bc-b1ae-c7adb594831f" xmlns:ns3="1c5bf202-a4ba-4ab3-960e-9dcd79c87b16" targetNamespace="http://schemas.microsoft.com/office/2006/metadata/properties" ma:root="true" ma:fieldsID="101a12d3950966968d3a945cf9a96c58" ns1:_="" ns2:_="" ns3:_="">
    <xsd:import namespace="http://schemas.microsoft.com/sharepoint/v3"/>
    <xsd:import namespace="9e4cabb6-9fe9-42bc-b1ae-c7adb594831f"/>
    <xsd:import namespace="1c5bf202-a4ba-4ab3-960e-9dcd79c87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cabb6-9fe9-42bc-b1ae-c7adb594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55ebf-ce39-421f-9c67-0763495493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f202-a4ba-4ab3-960e-9dcd79c87b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b0c75d-b296-44dd-83a8-2034f6125776}" ma:internalName="TaxCatchAll" ma:showField="CatchAllData" ma:web="1c5bf202-a4ba-4ab3-960e-9dcd79c87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5bf202-a4ba-4ab3-960e-9dcd79c87b16" xsi:nil="true"/>
    <_ip_UnifiedCompliancePolicyProperties xmlns="http://schemas.microsoft.com/sharepoint/v3" xsi:nil="true"/>
    <lcf76f155ced4ddcb4097134ff3c332f xmlns="9e4cabb6-9fe9-42bc-b1ae-c7adb59483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FABDF-E1D2-42F5-9BE0-4E3362D21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cabb6-9fe9-42bc-b1ae-c7adb594831f"/>
    <ds:schemaRef ds:uri="1c5bf202-a4ba-4ab3-960e-9dcd79c87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569A5-5EB0-4FEA-84AF-1725ED3FA690}">
  <ds:schemaRefs>
    <ds:schemaRef ds:uri="http://schemas.microsoft.com/office/2006/metadata/properties"/>
    <ds:schemaRef ds:uri="http://schemas.microsoft.com/office/infopath/2007/PartnerControls"/>
    <ds:schemaRef ds:uri="http://schemas.microsoft.com/sharepoint/v3"/>
    <ds:schemaRef ds:uri="1c5bf202-a4ba-4ab3-960e-9dcd79c87b16"/>
    <ds:schemaRef ds:uri="9e4cabb6-9fe9-42bc-b1ae-c7adb594831f"/>
  </ds:schemaRefs>
</ds:datastoreItem>
</file>

<file path=customXml/itemProps3.xml><?xml version="1.0" encoding="utf-8"?>
<ds:datastoreItem xmlns:ds="http://schemas.openxmlformats.org/officeDocument/2006/customXml" ds:itemID="{08D5C87E-C3CF-499D-BC81-CF87529F6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4</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Heidi</dc:creator>
  <cp:keywords/>
  <dc:description/>
  <cp:lastModifiedBy>Windows User</cp:lastModifiedBy>
  <cp:revision>19</cp:revision>
  <dcterms:created xsi:type="dcterms:W3CDTF">2024-03-05T21:37:00Z</dcterms:created>
  <dcterms:modified xsi:type="dcterms:W3CDTF">2025-07-14T19:46:00Z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0x01010071D569D2EDEF3346B95B2D6A746D3176</vt:lpwstr>
  </property>
  <property fmtid="{D5CDD505-2E9C-101B-9397-08002B2CF9AE}" pid="3" name="MediaServiceImageTags">
    <vt:lpwstr/>
  </property>
</Properties>
</file>