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A47F" w14:textId="77777777" w:rsidR="00022CE6" w:rsidRDefault="00022CE6" w:rsidP="00022CE6">
      <w:pPr>
        <w:pStyle w:val="BodyText"/>
        <w:ind w:left="4088"/>
        <w:rPr>
          <w:sz w:val="22"/>
          <w:szCs w:val="22"/>
        </w:rPr>
      </w:pPr>
    </w:p>
    <w:p w14:paraId="02E9620A" w14:textId="77777777" w:rsidR="00FD71B9" w:rsidRPr="003E11DD" w:rsidRDefault="00FD71B9" w:rsidP="00FD71B9">
      <w:pPr>
        <w:rPr>
          <w:i/>
          <w:sz w:val="32"/>
          <w:szCs w:val="32"/>
        </w:rPr>
      </w:pPr>
      <w:r w:rsidRPr="003E11DD">
        <w:rPr>
          <w:i/>
          <w:sz w:val="32"/>
          <w:szCs w:val="32"/>
        </w:rPr>
        <w:t>Teacher and Student Success Plan</w:t>
      </w:r>
    </w:p>
    <w:p w14:paraId="4E62C1B8" w14:textId="2EBCE9AF" w:rsidR="00FD71B9" w:rsidRDefault="00FD71B9" w:rsidP="00FD71B9">
      <w:pPr>
        <w:rPr>
          <w:b/>
        </w:rPr>
      </w:pPr>
      <w:r>
        <w:rPr>
          <w:b/>
        </w:rPr>
        <w:t>School Year: 20</w:t>
      </w:r>
      <w:r w:rsidR="000C0975">
        <w:rPr>
          <w:b/>
        </w:rPr>
        <w:t>2</w:t>
      </w:r>
      <w:r w:rsidR="0025147E">
        <w:rPr>
          <w:b/>
        </w:rPr>
        <w:t>5-2026</w:t>
      </w:r>
    </w:p>
    <w:p w14:paraId="3DAE9081" w14:textId="77777777" w:rsidR="00FD71B9" w:rsidRDefault="00FD71B9" w:rsidP="00FD71B9">
      <w:pPr>
        <w:rPr>
          <w:b/>
        </w:rPr>
      </w:pPr>
    </w:p>
    <w:p w14:paraId="6CEA7B7A" w14:textId="10F92213" w:rsidR="00FD71B9" w:rsidRDefault="00FD71B9" w:rsidP="00FD71B9">
      <w:pPr>
        <w:rPr>
          <w:b/>
        </w:rPr>
      </w:pPr>
      <w:r>
        <w:rPr>
          <w:b/>
        </w:rPr>
        <w:t xml:space="preserve">School: </w:t>
      </w:r>
      <w:r>
        <w:t>Wallace Stegner Academy</w:t>
      </w:r>
      <w:r w:rsidR="007F103E">
        <w:t>—</w:t>
      </w:r>
      <w:r w:rsidR="004A2E98">
        <w:t>West Valley</w:t>
      </w:r>
      <w:r w:rsidR="007F103E">
        <w:t xml:space="preserve"> Campus</w:t>
      </w:r>
    </w:p>
    <w:p w14:paraId="7A8FF69F" w14:textId="77777777" w:rsidR="00FD71B9" w:rsidRDefault="00FD71B9" w:rsidP="00FD71B9">
      <w:pPr>
        <w:rPr>
          <w:b/>
        </w:rPr>
      </w:pPr>
    </w:p>
    <w:p w14:paraId="7FF522FA" w14:textId="77777777" w:rsidR="00FD71B9" w:rsidRPr="00461F34" w:rsidRDefault="00FD71B9" w:rsidP="00FD71B9">
      <w:r>
        <w:rPr>
          <w:b/>
        </w:rPr>
        <w:t xml:space="preserve">Date Board Student Success Framework Approved: </w:t>
      </w:r>
      <w:r>
        <w:t>June 20, 2019</w:t>
      </w:r>
    </w:p>
    <w:p w14:paraId="7A4BBC57" w14:textId="7F5D4504" w:rsidR="00FD71B9" w:rsidRPr="00202DF7" w:rsidRDefault="00FD71B9" w:rsidP="00FD71B9">
      <w:pPr>
        <w:rPr>
          <w:bCs/>
        </w:rPr>
      </w:pPr>
      <w:r>
        <w:rPr>
          <w:b/>
        </w:rPr>
        <w:t>Date Teacher and Student Success Plan Approved:</w:t>
      </w:r>
      <w:r w:rsidR="00202DF7">
        <w:rPr>
          <w:b/>
        </w:rPr>
        <w:t xml:space="preserve"> </w:t>
      </w:r>
      <w:r w:rsidR="00202DF7">
        <w:rPr>
          <w:bCs/>
        </w:rPr>
        <w:t>June 12, 2025</w:t>
      </w:r>
    </w:p>
    <w:p w14:paraId="4685489F" w14:textId="77777777" w:rsidR="00FD71B9" w:rsidRDefault="00FD71B9" w:rsidP="00FD71B9">
      <w:pPr>
        <w:rPr>
          <w:b/>
        </w:rPr>
      </w:pPr>
    </w:p>
    <w:p w14:paraId="023FCEB6" w14:textId="77777777" w:rsidR="00FD71B9" w:rsidRDefault="00FD71B9" w:rsidP="00FD71B9">
      <w:r w:rsidRPr="00DA41D7">
        <w:rPr>
          <w:b/>
        </w:rPr>
        <w:t xml:space="preserve">General Information – </w:t>
      </w:r>
      <w:r>
        <w:t>In accordance with the Student Success Framework approved by the Board, the school’s administration will create a Teacher and Student Success Plan designed to improve the school’s performance under the state’s accountability system (USBE staff have indicated that this means achieving at least a 1% increase from the previous year’s overall score). The Plan’s goals may align with the goals shown on the School Land Trust Plan. Schools must include at least one goal in the plan. Schools must solicit input on developing the plan from administrators, school level educators, parents, and the School Land Trust council and may solicit input from students, support professionals, or other community stakeholders. The Plan must be submitted to the school’s Board for approval. The Board will annually review the Plan submitted and use its best efforts to complete the approval process by June 30 each year. The School Land Trust council will select a component of the approved plan to address within the School Land Trust Plan.</w:t>
      </w:r>
    </w:p>
    <w:p w14:paraId="64E9D283" w14:textId="77777777" w:rsidR="00FD71B9" w:rsidRDefault="00FD71B9" w:rsidP="00FD71B9">
      <w:pPr>
        <w:rPr>
          <w:b/>
        </w:rPr>
      </w:pPr>
    </w:p>
    <w:p w14:paraId="793DE6D9" w14:textId="77777777" w:rsidR="00FD71B9" w:rsidRDefault="00FD71B9" w:rsidP="00FD71B9">
      <w:pPr>
        <w:rPr>
          <w:b/>
        </w:rPr>
      </w:pPr>
      <w:r w:rsidRPr="00870C0B">
        <w:rPr>
          <w:b/>
        </w:rPr>
        <w:t>Goal</w:t>
      </w:r>
      <w:r>
        <w:rPr>
          <w:b/>
        </w:rPr>
        <w:t>s based on School Needs</w:t>
      </w:r>
    </w:p>
    <w:p w14:paraId="56CDFBF5" w14:textId="73271A49"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language arts scores by 2 percentage points as compared to the previous years’ proficiency scores.</w:t>
      </w:r>
    </w:p>
    <w:p w14:paraId="3747B9D9" w14:textId="078D3CDA"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math scores by 1 percentage points as compared to the previous years’ proficiency scores.</w:t>
      </w:r>
    </w:p>
    <w:p w14:paraId="55B19D7C" w14:textId="77777777" w:rsidR="00FD71B9" w:rsidRDefault="00FD71B9" w:rsidP="00FD71B9"/>
    <w:p w14:paraId="19F38E38" w14:textId="77777777" w:rsidR="00FD71B9" w:rsidRDefault="00FD71B9" w:rsidP="00FD71B9">
      <w:pPr>
        <w:rPr>
          <w:b/>
        </w:rPr>
      </w:pPr>
      <w:r>
        <w:rPr>
          <w:b/>
        </w:rPr>
        <w:t>Measurement</w:t>
      </w:r>
    </w:p>
    <w:p w14:paraId="2FA3AA99" w14:textId="77777777" w:rsidR="00FD71B9" w:rsidRDefault="00FD71B9" w:rsidP="00FD71B9">
      <w:pPr>
        <w:pStyle w:val="ListParagraph"/>
        <w:widowControl/>
        <w:numPr>
          <w:ilvl w:val="0"/>
          <w:numId w:val="4"/>
        </w:numPr>
        <w:autoSpaceDE/>
        <w:autoSpaceDN/>
        <w:contextualSpacing/>
      </w:pPr>
      <w:r>
        <w:t>Goal 1 as measured by end of year summative test.</w:t>
      </w:r>
    </w:p>
    <w:p w14:paraId="34D48886" w14:textId="77777777" w:rsidR="00FD71B9" w:rsidRDefault="00FD71B9" w:rsidP="00FD71B9">
      <w:pPr>
        <w:pStyle w:val="ListParagraph"/>
        <w:widowControl/>
        <w:numPr>
          <w:ilvl w:val="0"/>
          <w:numId w:val="4"/>
        </w:numPr>
        <w:autoSpaceDE/>
        <w:autoSpaceDN/>
        <w:contextualSpacing/>
      </w:pPr>
      <w:r>
        <w:t>Goal 2 as measured by end of year summative test.</w:t>
      </w:r>
    </w:p>
    <w:p w14:paraId="58864775" w14:textId="77777777" w:rsidR="00FD71B9" w:rsidRDefault="00FD71B9" w:rsidP="00FD71B9"/>
    <w:p w14:paraId="327037FC" w14:textId="77777777" w:rsidR="00FD71B9" w:rsidRDefault="00FD71B9" w:rsidP="00FD71B9">
      <w:pPr>
        <w:rPr>
          <w:b/>
        </w:rPr>
      </w:pPr>
      <w:r>
        <w:rPr>
          <w:b/>
        </w:rPr>
        <w:t>Action Steps</w:t>
      </w:r>
    </w:p>
    <w:p w14:paraId="16208847" w14:textId="77777777" w:rsidR="00FD71B9" w:rsidRDefault="00FD71B9" w:rsidP="00FD71B9">
      <w:pPr>
        <w:pStyle w:val="ListParagraph"/>
        <w:widowControl/>
        <w:numPr>
          <w:ilvl w:val="0"/>
          <w:numId w:val="5"/>
        </w:numPr>
        <w:autoSpaceDE/>
        <w:autoSpaceDN/>
        <w:contextualSpacing/>
      </w:pPr>
      <w:r>
        <w:t>Administration will provide teachers and/or staff with professional learning opportunities to implement data-based decision making.</w:t>
      </w:r>
    </w:p>
    <w:p w14:paraId="7918DB70" w14:textId="77777777" w:rsidR="00FD71B9" w:rsidRDefault="00FD71B9" w:rsidP="00FD71B9">
      <w:pPr>
        <w:pStyle w:val="ListParagraph"/>
        <w:widowControl/>
        <w:numPr>
          <w:ilvl w:val="0"/>
          <w:numId w:val="5"/>
        </w:numPr>
        <w:autoSpaceDE/>
        <w:autoSpaceDN/>
        <w:contextualSpacing/>
      </w:pPr>
      <w:r>
        <w:t>Teachers will use data to create instructional opportunities for students.</w:t>
      </w:r>
    </w:p>
    <w:p w14:paraId="49A75B1D" w14:textId="77777777" w:rsidR="00FD71B9" w:rsidRDefault="00FD71B9" w:rsidP="00FD71B9">
      <w:pPr>
        <w:pStyle w:val="ListParagraph"/>
        <w:widowControl/>
        <w:numPr>
          <w:ilvl w:val="0"/>
          <w:numId w:val="5"/>
        </w:numPr>
        <w:autoSpaceDE/>
        <w:autoSpaceDN/>
        <w:contextualSpacing/>
      </w:pPr>
      <w:r>
        <w:t>Students will take end of year summative tests in language arts and math.</w:t>
      </w:r>
    </w:p>
    <w:p w14:paraId="345F3217" w14:textId="77777777" w:rsidR="00FD71B9" w:rsidRDefault="00FD71B9" w:rsidP="00FD71B9"/>
    <w:p w14:paraId="43116BEE" w14:textId="77777777" w:rsidR="00FD71B9" w:rsidRDefault="00FD71B9" w:rsidP="00FD71B9">
      <w:pPr>
        <w:rPr>
          <w:b/>
        </w:rPr>
      </w:pPr>
      <w:r>
        <w:rPr>
          <w:b/>
        </w:rPr>
        <w:t>Budget</w:t>
      </w:r>
    </w:p>
    <w:p w14:paraId="21D7197D" w14:textId="77777777" w:rsidR="00741C40" w:rsidRPr="005B5D46" w:rsidRDefault="00741C40" w:rsidP="00741C40">
      <w:pPr>
        <w:tabs>
          <w:tab w:val="left" w:pos="-1180"/>
          <w:tab w:val="left" w:pos="-720"/>
          <w:tab w:val="left" w:pos="0"/>
          <w:tab w:val="left" w:pos="720"/>
          <w:tab w:val="left" w:pos="1080"/>
          <w:tab w:val="left" w:pos="2160"/>
        </w:tabs>
        <w:jc w:val="both"/>
      </w:pPr>
      <w:r>
        <w:t>25</w:t>
      </w:r>
      <w:r w:rsidRPr="005B5D46">
        <w:t>% of the TSSA funds will be used to increase staff compensation.</w:t>
      </w:r>
    </w:p>
    <w:p w14:paraId="53F98FCC" w14:textId="094FAF0B" w:rsidR="00741C40" w:rsidRPr="005B5D46" w:rsidRDefault="00D31FF1" w:rsidP="00741C40">
      <w:pPr>
        <w:tabs>
          <w:tab w:val="left" w:pos="-1180"/>
          <w:tab w:val="left" w:pos="-720"/>
          <w:tab w:val="left" w:pos="0"/>
          <w:tab w:val="left" w:pos="720"/>
          <w:tab w:val="left" w:pos="1080"/>
          <w:tab w:val="left" w:pos="2160"/>
        </w:tabs>
        <w:jc w:val="both"/>
      </w:pPr>
      <w:r>
        <w:t>75</w:t>
      </w:r>
      <w:r w:rsidR="00741C40" w:rsidRPr="005B5D46">
        <w:t>% of the TSSA funds will be used for bonuses to incentivize teachers to achieve TSSA Goals.</w:t>
      </w:r>
    </w:p>
    <w:p w14:paraId="54E03BCC" w14:textId="77777777" w:rsidR="00C8554B" w:rsidRPr="00B31398" w:rsidRDefault="00C8554B" w:rsidP="00B31398">
      <w:pPr>
        <w:tabs>
          <w:tab w:val="left" w:pos="-1180"/>
          <w:tab w:val="left" w:pos="-720"/>
          <w:tab w:val="left" w:pos="0"/>
          <w:tab w:val="left" w:pos="720"/>
          <w:tab w:val="left" w:pos="1080"/>
          <w:tab w:val="left" w:pos="2160"/>
        </w:tabs>
        <w:jc w:val="both"/>
        <w:rPr>
          <w:szCs w:val="24"/>
        </w:rPr>
      </w:pPr>
    </w:p>
    <w:sectPr w:rsidR="00C8554B" w:rsidRPr="00B31398" w:rsidSect="001357FB">
      <w:headerReference w:type="default" r:id="rId10"/>
      <w:foot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4584" w14:textId="77777777" w:rsidR="00FD4B84" w:rsidRDefault="00FD4B84" w:rsidP="00B31398">
      <w:r>
        <w:separator/>
      </w:r>
    </w:p>
  </w:endnote>
  <w:endnote w:type="continuationSeparator" w:id="0">
    <w:p w14:paraId="5DB81D37" w14:textId="77777777" w:rsidR="00FD4B84" w:rsidRDefault="00FD4B84" w:rsidP="00B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A0D" w14:textId="77777777" w:rsidR="00B31398" w:rsidRDefault="009814A2" w:rsidP="00B31398">
    <w:pPr>
      <w:pStyle w:val="BodyText"/>
      <w:spacing w:before="4"/>
      <w:rPr>
        <w:b w:val="0"/>
        <w:sz w:val="18"/>
      </w:rPr>
    </w:pPr>
    <w:r>
      <w:rPr>
        <w:noProof/>
      </w:rPr>
      <mc:AlternateContent>
        <mc:Choice Requires="wps">
          <w:drawing>
            <wp:anchor distT="0" distB="0" distL="0" distR="0" simplePos="0" relativeHeight="251657728" behindDoc="1" locked="0" layoutInCell="1" allowOverlap="1" wp14:anchorId="07BF712E" wp14:editId="5665B0B9">
              <wp:simplePos x="0" y="0"/>
              <wp:positionH relativeFrom="page">
                <wp:posOffset>457200</wp:posOffset>
              </wp:positionH>
              <wp:positionV relativeFrom="paragraph">
                <wp:posOffset>184785</wp:posOffset>
              </wp:positionV>
              <wp:extent cx="6858000" cy="0"/>
              <wp:effectExtent l="0" t="25400" r="12700" b="127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50800">
                        <a:solidFill>
                          <a:srgbClr val="001C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F3ACB" id="Line 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55pt" to="8in,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yLowEAADMDAAAOAAAAZHJzL2Uyb0RvYy54bWysUk1v2zAMvQ/YfxB0X+wEaBEYcXpIm126&#10;LUC3H8BIcixUFgVSiZ1/P0lNsnW7DbsQ/NIT3yNXD9PgxMkQW/StnM9qKYxXqK0/tPLH9+2npRQc&#10;wWtw6E0rz4blw/rjh9UYGrPAHp02JBKI52YMrexjDE1VserNADzDYHwqdkgDxBTSodIEY0IfXLWo&#10;6/tqRNKBUBnmlH18K8p1we86o+K3rmMThWtlmi0WS8Xus63WK2gOBKG36jIG/MMUA1ifPr1BPUIE&#10;cST7F9RgFSFjF2cKhwq7zipTOCQ28/oPNi89BFO4JHE43GTi/wervp42fkd5dDX5l/CM6pWTKNUY&#10;uLkVc8BhR2I/fkGd1gjHiIXv1NGQHycmYiqynm+ymikKlZL3y7tlXSf11bVWQXN9GIjjZ4ODyE4r&#10;nfWZMTRweuaYB4Hm2pLTHrfWubI158XYyrs6YZcXjM7qXM19TIf9xpE4QV58Pd8stnnXCe1dG+HR&#10;64LWG9BPFz+CdW9+6nf+okYWIN8VN3vU5x1luBylzRTgyxXl1f8el65ft77+CQAA//8DAFBLAwQU&#10;AAYACAAAACEA0XUWq94AAAAJAQAADwAAAGRycy9kb3ducmV2LnhtbEyPzU7DMBCE70i8g7VI3Kjj&#10;SEAb4lT8qCoHVESLOLvxNgmN11HsNIanxxEHOO7MaPabfBlMy07Yu8aSBDFLgCGVVjdUSXjfra7m&#10;wJxXpFVrCSV8oYNlcX6Wq0zbkd7wtPUViyXkMiWh9r7LOHdljUa5me2QonewvVE+nn3Fda/GWG5a&#10;nibJDTeqofihVh0+1lget4OR8DAcw2fYHNKPp5dx/r1eC/H8upLy8iLc3wHzGPxfGCb8iA5FZNrb&#10;gbRjrYTbNE7xEtKFADb54npS9r8KL3L+f0HxAwAA//8DAFBLAQItABQABgAIAAAAIQC2gziS/gAA&#10;AOEBAAATAAAAAAAAAAAAAAAAAAAAAABbQ29udGVudF9UeXBlc10ueG1sUEsBAi0AFAAGAAgAAAAh&#10;ADj9If/WAAAAlAEAAAsAAAAAAAAAAAAAAAAALwEAAF9yZWxzLy5yZWxzUEsBAi0AFAAGAAgAAAAh&#10;AEIUnIujAQAAMwMAAA4AAAAAAAAAAAAAAAAALgIAAGRycy9lMm9Eb2MueG1sUEsBAi0AFAAGAAgA&#10;AAAhANF1FqveAAAACQEAAA8AAAAAAAAAAAAAAAAA/QMAAGRycy9kb3ducmV2LnhtbFBLBQYAAAAA&#10;BAAEAPMAAAAIBQAAAAA=&#10;" strokecolor="#001c2f" strokeweight="4pt">
              <o:lock v:ext="edit" shapetype="f"/>
              <w10:wrap type="topAndBottom" anchorx="page"/>
            </v:line>
          </w:pict>
        </mc:Fallback>
      </mc:AlternateContent>
    </w:r>
  </w:p>
  <w:p w14:paraId="51EB0AA3" w14:textId="77777777" w:rsidR="00B31398" w:rsidRPr="00B31398" w:rsidRDefault="00B31398" w:rsidP="00B31398">
    <w:pPr>
      <w:pStyle w:val="BodyText"/>
      <w:spacing w:before="88"/>
      <w:ind w:left="100"/>
      <w:rPr>
        <w:sz w:val="20"/>
      </w:rPr>
    </w:pPr>
    <w:r w:rsidRPr="00B31398">
      <w:rPr>
        <w:color w:val="001C2F"/>
        <w:w w:val="115"/>
        <w:sz w:val="20"/>
      </w:rPr>
      <w:t>980 S Bending River Road Salt Lake City UT 84104 • (801) 456-9570 •</w:t>
    </w:r>
    <w:r w:rsidRPr="00B31398">
      <w:rPr>
        <w:color w:val="001C2F"/>
        <w:spacing w:val="67"/>
        <w:w w:val="115"/>
        <w:sz w:val="20"/>
      </w:rPr>
      <w:t xml:space="preserve"> </w:t>
    </w:r>
    <w:hyperlink r:id="rId1">
      <w:r w:rsidRPr="00B31398">
        <w:rPr>
          <w:color w:val="001C2F"/>
          <w:spacing w:val="-3"/>
          <w:w w:val="115"/>
          <w:sz w:val="20"/>
        </w:rPr>
        <w:t>www.WSACharter.org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CF18" w14:textId="77777777" w:rsidR="00FD4B84" w:rsidRDefault="00FD4B84" w:rsidP="00B31398">
      <w:r>
        <w:separator/>
      </w:r>
    </w:p>
  </w:footnote>
  <w:footnote w:type="continuationSeparator" w:id="0">
    <w:p w14:paraId="21C4210C" w14:textId="77777777" w:rsidR="00FD4B84" w:rsidRDefault="00FD4B84" w:rsidP="00B3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ADA" w14:textId="77777777" w:rsidR="00BD3B56" w:rsidRDefault="00BD3B56" w:rsidP="00BD3B56">
    <w:pPr>
      <w:pStyle w:val="Header"/>
      <w:jc w:val="center"/>
    </w:pPr>
    <w:r>
      <w:rPr>
        <w:b/>
        <w:noProof/>
        <w:sz w:val="20"/>
      </w:rPr>
      <w:drawing>
        <wp:inline distT="0" distB="0" distL="0" distR="0" wp14:anchorId="1D78A41C" wp14:editId="1701B26A">
          <wp:extent cx="1233377" cy="1248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427" cy="1268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752E3D6"/>
    <w:lvl w:ilvl="0">
      <w:start w:val="1"/>
      <w:numFmt w:val="decimal"/>
      <w:pStyle w:val="Quick1"/>
      <w:lvlText w:val="%1."/>
      <w:lvlJc w:val="left"/>
      <w:pPr>
        <w:tabs>
          <w:tab w:val="num" w:pos="450"/>
        </w:tabs>
      </w:pPr>
      <w:rPr>
        <w:rFonts w:ascii="Times New Roman" w:hAnsi="Times New Roman"/>
        <w:sz w:val="24"/>
      </w:rPr>
    </w:lvl>
  </w:abstractNum>
  <w:abstractNum w:abstractNumId="1" w15:restartNumberingAfterBreak="0">
    <w:nsid w:val="13321A34"/>
    <w:multiLevelType w:val="hybridMultilevel"/>
    <w:tmpl w:val="02FC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5CAD"/>
    <w:multiLevelType w:val="hybridMultilevel"/>
    <w:tmpl w:val="341A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C3166"/>
    <w:multiLevelType w:val="hybridMultilevel"/>
    <w:tmpl w:val="406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A46E0"/>
    <w:multiLevelType w:val="hybridMultilevel"/>
    <w:tmpl w:val="7BDA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66118"/>
    <w:multiLevelType w:val="hybridMultilevel"/>
    <w:tmpl w:val="2EF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700211">
    <w:abstractNumId w:val="0"/>
    <w:lvlOverride w:ilvl="0">
      <w:startOverride w:val="1"/>
      <w:lvl w:ilvl="0">
        <w:start w:val="1"/>
        <w:numFmt w:val="decimal"/>
        <w:pStyle w:val="Quick1"/>
        <w:lvlText w:val="%1."/>
        <w:lvlJc w:val="left"/>
      </w:lvl>
    </w:lvlOverride>
  </w:num>
  <w:num w:numId="2" w16cid:durableId="30303565">
    <w:abstractNumId w:val="1"/>
  </w:num>
  <w:num w:numId="3" w16cid:durableId="86736796">
    <w:abstractNumId w:val="5"/>
  </w:num>
  <w:num w:numId="4" w16cid:durableId="448016490">
    <w:abstractNumId w:val="2"/>
  </w:num>
  <w:num w:numId="5" w16cid:durableId="1179467453">
    <w:abstractNumId w:val="3"/>
  </w:num>
  <w:num w:numId="6" w16cid:durableId="85827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B"/>
    <w:rsid w:val="00022CE6"/>
    <w:rsid w:val="0006776E"/>
    <w:rsid w:val="00080A1B"/>
    <w:rsid w:val="000C0975"/>
    <w:rsid w:val="00103328"/>
    <w:rsid w:val="001357FB"/>
    <w:rsid w:val="001F73D2"/>
    <w:rsid w:val="00202DF7"/>
    <w:rsid w:val="0025147E"/>
    <w:rsid w:val="002F4EB6"/>
    <w:rsid w:val="0046044D"/>
    <w:rsid w:val="004929F1"/>
    <w:rsid w:val="004A2E98"/>
    <w:rsid w:val="004E2361"/>
    <w:rsid w:val="005132D3"/>
    <w:rsid w:val="00565D17"/>
    <w:rsid w:val="00566595"/>
    <w:rsid w:val="006153E5"/>
    <w:rsid w:val="00697762"/>
    <w:rsid w:val="006C44E6"/>
    <w:rsid w:val="00741C40"/>
    <w:rsid w:val="007D7D82"/>
    <w:rsid w:val="007E5816"/>
    <w:rsid w:val="007F103E"/>
    <w:rsid w:val="00867BE8"/>
    <w:rsid w:val="008A7B26"/>
    <w:rsid w:val="008B6B3C"/>
    <w:rsid w:val="009814A2"/>
    <w:rsid w:val="00A9202C"/>
    <w:rsid w:val="00AD2B53"/>
    <w:rsid w:val="00B31398"/>
    <w:rsid w:val="00B764D7"/>
    <w:rsid w:val="00BA0D4A"/>
    <w:rsid w:val="00BD3B56"/>
    <w:rsid w:val="00C8554B"/>
    <w:rsid w:val="00C857D9"/>
    <w:rsid w:val="00CA60FE"/>
    <w:rsid w:val="00CC1AE5"/>
    <w:rsid w:val="00D31FF1"/>
    <w:rsid w:val="00D56D01"/>
    <w:rsid w:val="00DE7FA8"/>
    <w:rsid w:val="00E46724"/>
    <w:rsid w:val="00FD4B84"/>
    <w:rsid w:val="00FD71B9"/>
    <w:rsid w:val="00FE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2B9"/>
  <w15:docId w15:val="{EA7E0245-3BF7-FF47-8706-B6C7AC3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Quick1">
    <w:name w:val="Quick 1."/>
    <w:basedOn w:val="Normal"/>
    <w:rsid w:val="00B31398"/>
    <w:pPr>
      <w:widowControl/>
      <w:numPr>
        <w:numId w:val="1"/>
      </w:numPr>
      <w:tabs>
        <w:tab w:val="left" w:pos="-1180"/>
        <w:tab w:val="left" w:pos="-720"/>
        <w:tab w:val="left" w:pos="0"/>
        <w:tab w:val="left" w:pos="720"/>
        <w:tab w:val="left" w:pos="2160"/>
      </w:tabs>
      <w:autoSpaceDE/>
      <w:autoSpaceDN/>
      <w:spacing w:line="230" w:lineRule="auto"/>
      <w:jc w:val="both"/>
    </w:pPr>
    <w:rPr>
      <w:snapToGrid w:val="0"/>
      <w:sz w:val="24"/>
      <w:szCs w:val="20"/>
    </w:rPr>
  </w:style>
  <w:style w:type="paragraph" w:customStyle="1" w:styleId="PAParaText">
    <w:name w:val="PA_ParaText"/>
    <w:basedOn w:val="Normal"/>
    <w:rsid w:val="00B31398"/>
    <w:pPr>
      <w:widowControl/>
      <w:autoSpaceDE/>
      <w:autoSpaceDN/>
      <w:spacing w:after="120"/>
      <w:jc w:val="both"/>
    </w:pPr>
    <w:rPr>
      <w:rFonts w:ascii="Arial" w:eastAsia="SimSun" w:hAnsi="Arial"/>
      <w:sz w:val="20"/>
      <w:szCs w:val="20"/>
      <w:lang w:eastAsia="zh-CN"/>
    </w:rPr>
  </w:style>
  <w:style w:type="paragraph" w:styleId="Header">
    <w:name w:val="header"/>
    <w:basedOn w:val="Normal"/>
    <w:link w:val="HeaderChar"/>
    <w:uiPriority w:val="99"/>
    <w:unhideWhenUsed/>
    <w:rsid w:val="00B31398"/>
    <w:pPr>
      <w:tabs>
        <w:tab w:val="center" w:pos="4680"/>
        <w:tab w:val="right" w:pos="9360"/>
      </w:tabs>
    </w:pPr>
  </w:style>
  <w:style w:type="character" w:customStyle="1" w:styleId="HeaderChar">
    <w:name w:val="Header Char"/>
    <w:basedOn w:val="DefaultParagraphFont"/>
    <w:link w:val="Header"/>
    <w:uiPriority w:val="99"/>
    <w:rsid w:val="00B31398"/>
    <w:rPr>
      <w:rFonts w:ascii="Times New Roman" w:eastAsia="Times New Roman" w:hAnsi="Times New Roman" w:cs="Times New Roman"/>
    </w:rPr>
  </w:style>
  <w:style w:type="paragraph" w:styleId="Footer">
    <w:name w:val="footer"/>
    <w:basedOn w:val="Normal"/>
    <w:link w:val="FooterChar"/>
    <w:uiPriority w:val="99"/>
    <w:unhideWhenUsed/>
    <w:rsid w:val="00B31398"/>
    <w:pPr>
      <w:tabs>
        <w:tab w:val="center" w:pos="4680"/>
        <w:tab w:val="right" w:pos="9360"/>
      </w:tabs>
    </w:pPr>
  </w:style>
  <w:style w:type="character" w:customStyle="1" w:styleId="FooterChar">
    <w:name w:val="Footer Char"/>
    <w:basedOn w:val="DefaultParagraphFont"/>
    <w:link w:val="Footer"/>
    <w:uiPriority w:val="99"/>
    <w:rsid w:val="00B31398"/>
    <w:rPr>
      <w:rFonts w:ascii="Times New Roman" w:eastAsia="Times New Roman" w:hAnsi="Times New Roman" w:cs="Times New Roman"/>
    </w:rPr>
  </w:style>
  <w:style w:type="character" w:styleId="Hyperlink">
    <w:name w:val="Hyperlink"/>
    <w:uiPriority w:val="99"/>
    <w:unhideWhenUsed/>
    <w:rsid w:val="00022CE6"/>
    <w:rPr>
      <w:color w:val="0000FF"/>
      <w:u w:val="single"/>
    </w:rPr>
  </w:style>
  <w:style w:type="paragraph" w:styleId="Title">
    <w:name w:val="Title"/>
    <w:basedOn w:val="Normal"/>
    <w:next w:val="Normal"/>
    <w:link w:val="TitleChar"/>
    <w:uiPriority w:val="10"/>
    <w:qFormat/>
    <w:rsid w:val="00BD3B56"/>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B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WSAChar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Tyler O'Brien</DisplayName>
        <AccountId>115</AccountId>
        <AccountType/>
      </UserInfo>
      <UserInfo>
        <DisplayName>Hannah Jones</DisplayName>
        <AccountId>134</AccountId>
        <AccountType/>
      </UserInfo>
    </SharedWithUsers>
    <MediaLengthInSeconds xmlns="d1152cab-7e80-4d5d-896a-a43022c26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0A983-E330-4FB4-A44D-301B20F5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84614-5124-4351-9FE7-3B9157FAFB73}">
  <ds:schemaRefs>
    <ds:schemaRef ds:uri="http://schemas.microsoft.com/office/2006/metadata/properties"/>
    <ds:schemaRef ds:uri="http://schemas.microsoft.com/office/infopath/2007/PartnerControls"/>
    <ds:schemaRef ds:uri="d1152cab-7e80-4d5d-896a-a43022c26fa2"/>
    <ds:schemaRef ds:uri="df334728-d4ac-46b2-bbe6-33a4af7af268"/>
  </ds:schemaRefs>
</ds:datastoreItem>
</file>

<file path=customXml/itemProps3.xml><?xml version="1.0" encoding="utf-8"?>
<ds:datastoreItem xmlns:ds="http://schemas.openxmlformats.org/officeDocument/2006/customXml" ds:itemID="{A75F3595-A4F3-4895-B3C4-5F6657FB9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Stacee Phillips</dc:creator>
  <cp:lastModifiedBy>Nicole Jones</cp:lastModifiedBy>
  <cp:revision>2</cp:revision>
  <dcterms:created xsi:type="dcterms:W3CDTF">2025-08-12T20:50:00Z</dcterms:created>
  <dcterms:modified xsi:type="dcterms:W3CDTF">2025-08-12T20:50:00Z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2018-10-26T00:00:00Z</vt:filetime>
  </property>
  <property fmtid="{D5CDD505-2E9C-101B-9397-08002B2CF9AE}" pid="5" name="ContentTypeId">
    <vt:lpwstr>0x010100639806DD9EE7EE46B2C51133BE2FEBB2</vt:lpwstr>
  </property>
  <property fmtid="{D5CDD505-2E9C-101B-9397-08002B2CF9AE}" pid="6" name="MediaServiceImageTags">
    <vt:lpwstr/>
  </property>
  <property fmtid="{D5CDD505-2E9C-101B-9397-08002B2CF9AE}" pid="7" name="Order">
    <vt:r8>457600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