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D826F" w14:textId="77777777" w:rsidR="00FD300E" w:rsidRPr="00FD300E" w:rsidRDefault="00FD300E" w:rsidP="00FD300E">
      <w:pPr>
        <w:rPr>
          <w:sz w:val="2"/>
          <w:szCs w:val="2"/>
        </w:rPr>
        <w:sectPr w:rsidR="00FD300E" w:rsidRPr="00FD300E" w:rsidSect="00E624E4">
          <w:headerReference w:type="default" r:id="rId8"/>
          <w:footerReference w:type="even" r:id="rId9"/>
          <w:footerReference w:type="default" r:id="rId10"/>
          <w:headerReference w:type="first" r:id="rId11"/>
          <w:pgSz w:w="12240" w:h="15840"/>
          <w:pgMar w:top="2160" w:right="1440" w:bottom="1080" w:left="1440" w:header="0" w:footer="720" w:gutter="0"/>
          <w:cols w:space="720"/>
          <w:titlePg/>
          <w:docGrid w:linePitch="326"/>
        </w:sectPr>
      </w:pPr>
    </w:p>
    <w:p w14:paraId="3721CAB2" w14:textId="2A0E5579" w:rsidR="007F5CAD" w:rsidRPr="009724B4" w:rsidRDefault="00355BD3" w:rsidP="007F5CAD">
      <w:pPr>
        <w:spacing w:line="276" w:lineRule="auto"/>
        <w:jc w:val="center"/>
        <w:rPr>
          <w:rFonts w:asciiTheme="majorHAnsi" w:eastAsia="Calibri" w:hAnsiTheme="majorHAnsi" w:cstheme="majorHAnsi"/>
          <w:b/>
          <w:szCs w:val="22"/>
          <w:u w:val="single"/>
        </w:rPr>
      </w:pPr>
      <w:r w:rsidRPr="009724B4">
        <w:rPr>
          <w:rFonts w:asciiTheme="majorHAnsi" w:eastAsia="Calibri" w:hAnsiTheme="majorHAnsi" w:cstheme="majorHAnsi"/>
          <w:b/>
          <w:szCs w:val="22"/>
          <w:u w:val="single"/>
        </w:rPr>
        <w:t>BOD Agenda</w:t>
      </w:r>
    </w:p>
    <w:p w14:paraId="2669D792" w14:textId="77777777" w:rsidR="007F5CAD" w:rsidRPr="009724B4" w:rsidRDefault="007F5CAD" w:rsidP="007F5CAD">
      <w:pPr>
        <w:spacing w:line="276" w:lineRule="auto"/>
        <w:jc w:val="center"/>
        <w:rPr>
          <w:rFonts w:asciiTheme="majorHAnsi" w:hAnsiTheme="majorHAnsi" w:cstheme="majorHAnsi"/>
          <w:szCs w:val="22"/>
        </w:rPr>
      </w:pPr>
    </w:p>
    <w:p w14:paraId="457FCBC3" w14:textId="775CCE83" w:rsidR="005352F4" w:rsidRPr="009724B4" w:rsidRDefault="005352F4" w:rsidP="005352F4">
      <w:pPr>
        <w:rPr>
          <w:rFonts w:asciiTheme="majorHAnsi" w:hAnsiTheme="majorHAnsi" w:cstheme="majorHAnsi"/>
          <w:szCs w:val="22"/>
        </w:rPr>
      </w:pPr>
      <w:r w:rsidRPr="009724B4">
        <w:rPr>
          <w:rFonts w:asciiTheme="majorHAnsi" w:hAnsiTheme="majorHAnsi" w:cstheme="majorHAnsi"/>
          <w:szCs w:val="22"/>
        </w:rPr>
        <w:t xml:space="preserve">The </w:t>
      </w:r>
      <w:r w:rsidR="00BE0242" w:rsidRPr="009724B4">
        <w:rPr>
          <w:rFonts w:asciiTheme="majorHAnsi" w:hAnsiTheme="majorHAnsi" w:cstheme="majorHAnsi"/>
          <w:szCs w:val="22"/>
        </w:rPr>
        <w:t>agenda</w:t>
      </w:r>
      <w:r w:rsidRPr="009724B4">
        <w:rPr>
          <w:rFonts w:asciiTheme="majorHAnsi" w:hAnsiTheme="majorHAnsi" w:cstheme="majorHAnsi"/>
          <w:szCs w:val="22"/>
        </w:rPr>
        <w:t xml:space="preserve"> for the meeting of </w:t>
      </w:r>
      <w:r w:rsidR="00355BD3" w:rsidRPr="009724B4">
        <w:rPr>
          <w:rFonts w:asciiTheme="majorHAnsi" w:hAnsiTheme="majorHAnsi" w:cstheme="majorHAnsi"/>
          <w:szCs w:val="22"/>
        </w:rPr>
        <w:t>Thursday,</w:t>
      </w:r>
      <w:r w:rsidR="004E1918" w:rsidRPr="009724B4">
        <w:rPr>
          <w:rFonts w:asciiTheme="majorHAnsi" w:hAnsiTheme="majorHAnsi" w:cstheme="majorHAnsi"/>
          <w:szCs w:val="22"/>
        </w:rPr>
        <w:t xml:space="preserve"> </w:t>
      </w:r>
      <w:r w:rsidR="00355BD3" w:rsidRPr="009724B4">
        <w:rPr>
          <w:rFonts w:asciiTheme="majorHAnsi" w:hAnsiTheme="majorHAnsi" w:cstheme="majorHAnsi"/>
          <w:szCs w:val="22"/>
        </w:rPr>
        <w:t xml:space="preserve">September </w:t>
      </w:r>
      <w:r w:rsidR="00AE1889" w:rsidRPr="009724B4">
        <w:rPr>
          <w:rFonts w:asciiTheme="majorHAnsi" w:hAnsiTheme="majorHAnsi" w:cstheme="majorHAnsi"/>
          <w:szCs w:val="22"/>
        </w:rPr>
        <w:t>1</w:t>
      </w:r>
      <w:r w:rsidR="003F4881" w:rsidRPr="009724B4">
        <w:rPr>
          <w:rFonts w:asciiTheme="majorHAnsi" w:hAnsiTheme="majorHAnsi" w:cstheme="majorHAnsi"/>
          <w:szCs w:val="22"/>
        </w:rPr>
        <w:t>7,</w:t>
      </w:r>
      <w:r w:rsidR="00880DC5" w:rsidRPr="009724B4">
        <w:rPr>
          <w:rFonts w:asciiTheme="majorHAnsi" w:hAnsiTheme="majorHAnsi" w:cstheme="majorHAnsi"/>
          <w:szCs w:val="22"/>
        </w:rPr>
        <w:t xml:space="preserve"> </w:t>
      </w:r>
      <w:r w:rsidR="00E25D76" w:rsidRPr="009724B4">
        <w:rPr>
          <w:rFonts w:asciiTheme="majorHAnsi" w:hAnsiTheme="majorHAnsi" w:cstheme="majorHAnsi"/>
          <w:szCs w:val="22"/>
        </w:rPr>
        <w:t>2026,</w:t>
      </w:r>
      <w:r w:rsidRPr="009724B4">
        <w:rPr>
          <w:rFonts w:asciiTheme="majorHAnsi" w:hAnsiTheme="majorHAnsi" w:cstheme="majorHAnsi"/>
          <w:szCs w:val="22"/>
        </w:rPr>
        <w:t xml:space="preserve"> at 10:00 a.m. will be as follows:</w:t>
      </w:r>
    </w:p>
    <w:p w14:paraId="780736F2" w14:textId="77777777" w:rsidR="00355BD3" w:rsidRPr="009724B4" w:rsidRDefault="00355BD3" w:rsidP="00355BD3">
      <w:pPr>
        <w:rPr>
          <w:rFonts w:asciiTheme="majorHAnsi" w:hAnsiTheme="majorHAnsi" w:cstheme="majorHAnsi"/>
          <w:b/>
          <w:bCs/>
          <w:szCs w:val="22"/>
          <w:u w:val="single"/>
        </w:rPr>
      </w:pPr>
    </w:p>
    <w:p w14:paraId="5B5086A2" w14:textId="24E1730B" w:rsidR="00355BD3" w:rsidRPr="00355BD3" w:rsidRDefault="00355BD3" w:rsidP="00355BD3">
      <w:pPr>
        <w:rPr>
          <w:rFonts w:asciiTheme="majorHAnsi" w:hAnsiTheme="majorHAnsi" w:cstheme="majorHAnsi"/>
          <w:b/>
          <w:bCs/>
          <w:szCs w:val="22"/>
        </w:rPr>
      </w:pPr>
      <w:r w:rsidRPr="00355BD3">
        <w:rPr>
          <w:rFonts w:asciiTheme="majorHAnsi" w:hAnsiTheme="majorHAnsi" w:cstheme="majorHAnsi"/>
          <w:b/>
          <w:bCs/>
          <w:szCs w:val="22"/>
        </w:rPr>
        <w:t>Report of the Chairperson</w:t>
      </w:r>
    </w:p>
    <w:p w14:paraId="52B8DBDE" w14:textId="77777777" w:rsidR="005352F4" w:rsidRPr="009724B4" w:rsidRDefault="005352F4" w:rsidP="005352F4">
      <w:pPr>
        <w:rPr>
          <w:rFonts w:asciiTheme="majorHAnsi" w:hAnsiTheme="majorHAnsi" w:cstheme="majorHAnsi"/>
          <w:szCs w:val="22"/>
        </w:rPr>
      </w:pPr>
    </w:p>
    <w:p w14:paraId="27F8E59F" w14:textId="46093D5E" w:rsidR="001F70A7" w:rsidRDefault="005352F4" w:rsidP="005352F4">
      <w:pPr>
        <w:rPr>
          <w:rFonts w:asciiTheme="majorHAnsi" w:hAnsiTheme="majorHAnsi" w:cstheme="majorHAnsi"/>
          <w:szCs w:val="22"/>
        </w:rPr>
      </w:pPr>
      <w:r w:rsidRPr="009724B4">
        <w:rPr>
          <w:rFonts w:asciiTheme="majorHAnsi" w:hAnsiTheme="majorHAnsi" w:cstheme="majorHAnsi"/>
          <w:szCs w:val="22"/>
        </w:rPr>
        <w:t>Call to Order</w:t>
      </w:r>
    </w:p>
    <w:p w14:paraId="6B8410BE" w14:textId="77777777" w:rsidR="005F4771" w:rsidRPr="009724B4" w:rsidRDefault="005F4771" w:rsidP="005352F4">
      <w:pPr>
        <w:rPr>
          <w:rFonts w:asciiTheme="majorHAnsi" w:hAnsiTheme="majorHAnsi" w:cstheme="majorHAnsi"/>
          <w:szCs w:val="22"/>
        </w:rPr>
      </w:pPr>
    </w:p>
    <w:p w14:paraId="128DDF94" w14:textId="0D16E5E5" w:rsidR="00B167F2" w:rsidRPr="009724B4" w:rsidRDefault="005352F4" w:rsidP="00695149">
      <w:pPr>
        <w:rPr>
          <w:rFonts w:asciiTheme="majorHAnsi" w:hAnsiTheme="majorHAnsi" w:cstheme="majorHAnsi"/>
          <w:szCs w:val="22"/>
        </w:rPr>
      </w:pPr>
      <w:r w:rsidRPr="009724B4">
        <w:rPr>
          <w:rFonts w:asciiTheme="majorHAnsi" w:hAnsiTheme="majorHAnsi" w:cstheme="majorHAnsi"/>
          <w:szCs w:val="22"/>
        </w:rPr>
        <w:t xml:space="preserve">Resolution: Acceptance of the </w:t>
      </w:r>
      <w:r w:rsidR="00695149">
        <w:rPr>
          <w:rFonts w:asciiTheme="majorHAnsi" w:hAnsiTheme="majorHAnsi" w:cstheme="majorHAnsi"/>
          <w:szCs w:val="22"/>
        </w:rPr>
        <w:t xml:space="preserve">August </w:t>
      </w:r>
      <w:r w:rsidR="00695149" w:rsidRPr="009724B4">
        <w:rPr>
          <w:rFonts w:asciiTheme="majorHAnsi" w:hAnsiTheme="majorHAnsi" w:cstheme="majorHAnsi"/>
          <w:szCs w:val="22"/>
        </w:rPr>
        <w:t>Board</w:t>
      </w:r>
      <w:r w:rsidR="00B167F2" w:rsidRPr="009724B4">
        <w:rPr>
          <w:rFonts w:asciiTheme="majorHAnsi" w:hAnsiTheme="majorHAnsi" w:cstheme="majorHAnsi"/>
          <w:szCs w:val="22"/>
        </w:rPr>
        <w:t xml:space="preserve"> Meeting </w:t>
      </w:r>
      <w:r w:rsidRPr="009724B4">
        <w:rPr>
          <w:rFonts w:asciiTheme="majorHAnsi" w:hAnsiTheme="majorHAnsi" w:cstheme="majorHAnsi"/>
          <w:szCs w:val="22"/>
        </w:rPr>
        <w:t>Minutes</w:t>
      </w:r>
    </w:p>
    <w:p w14:paraId="67C6E9EF" w14:textId="77777777" w:rsidR="00B167F2" w:rsidRPr="009724B4" w:rsidRDefault="00B167F2" w:rsidP="005352F4">
      <w:pPr>
        <w:rPr>
          <w:rFonts w:asciiTheme="majorHAnsi" w:hAnsiTheme="majorHAnsi" w:cstheme="majorHAnsi"/>
          <w:szCs w:val="22"/>
        </w:rPr>
      </w:pPr>
    </w:p>
    <w:p w14:paraId="5509665E" w14:textId="19823A92" w:rsidR="005352F4" w:rsidRPr="009724B4" w:rsidRDefault="00B167F2" w:rsidP="00695149">
      <w:pPr>
        <w:rPr>
          <w:rFonts w:asciiTheme="majorHAnsi" w:hAnsiTheme="majorHAnsi" w:cstheme="majorHAnsi"/>
          <w:szCs w:val="22"/>
        </w:rPr>
      </w:pPr>
      <w:r w:rsidRPr="009724B4">
        <w:rPr>
          <w:rFonts w:asciiTheme="majorHAnsi" w:hAnsiTheme="majorHAnsi" w:cstheme="majorHAnsi"/>
          <w:szCs w:val="22"/>
        </w:rPr>
        <w:t xml:space="preserve">Resolution: Acceptance of </w:t>
      </w:r>
      <w:r w:rsidR="009873EE" w:rsidRPr="009724B4">
        <w:rPr>
          <w:rFonts w:asciiTheme="majorHAnsi" w:hAnsiTheme="majorHAnsi" w:cstheme="majorHAnsi"/>
          <w:szCs w:val="22"/>
        </w:rPr>
        <w:t xml:space="preserve">the </w:t>
      </w:r>
      <w:r w:rsidR="00695149">
        <w:rPr>
          <w:rFonts w:asciiTheme="majorHAnsi" w:hAnsiTheme="majorHAnsi" w:cstheme="majorHAnsi"/>
          <w:szCs w:val="22"/>
        </w:rPr>
        <w:t xml:space="preserve">September </w:t>
      </w:r>
      <w:r w:rsidR="00695149" w:rsidRPr="009724B4">
        <w:rPr>
          <w:rFonts w:asciiTheme="majorHAnsi" w:hAnsiTheme="majorHAnsi" w:cstheme="majorHAnsi"/>
          <w:szCs w:val="22"/>
        </w:rPr>
        <w:t>Board</w:t>
      </w:r>
      <w:r w:rsidR="00492006" w:rsidRPr="009724B4">
        <w:rPr>
          <w:rFonts w:asciiTheme="majorHAnsi" w:hAnsiTheme="majorHAnsi" w:cstheme="majorHAnsi"/>
          <w:szCs w:val="22"/>
        </w:rPr>
        <w:t xml:space="preserve"> </w:t>
      </w:r>
      <w:r w:rsidR="00396DCB" w:rsidRPr="009724B4">
        <w:rPr>
          <w:rFonts w:asciiTheme="majorHAnsi" w:hAnsiTheme="majorHAnsi" w:cstheme="majorHAnsi"/>
          <w:szCs w:val="22"/>
        </w:rPr>
        <w:t>Meeting Agenda</w:t>
      </w:r>
    </w:p>
    <w:p w14:paraId="64A8F73E" w14:textId="47D3ECD5" w:rsidR="00B167F2" w:rsidRPr="009724B4" w:rsidRDefault="00B167F2" w:rsidP="005352F4">
      <w:pPr>
        <w:rPr>
          <w:rFonts w:asciiTheme="majorHAnsi" w:hAnsiTheme="majorHAnsi" w:cstheme="majorHAnsi"/>
          <w:szCs w:val="22"/>
        </w:rPr>
      </w:pPr>
    </w:p>
    <w:p w14:paraId="2831783A" w14:textId="5833176E" w:rsidR="00355BD3" w:rsidRPr="009724B4" w:rsidRDefault="00355BD3" w:rsidP="00695149">
      <w:pPr>
        <w:rPr>
          <w:rFonts w:asciiTheme="majorHAnsi" w:hAnsiTheme="majorHAnsi" w:cstheme="majorHAnsi"/>
          <w:szCs w:val="22"/>
        </w:rPr>
      </w:pPr>
      <w:r w:rsidRPr="009724B4">
        <w:rPr>
          <w:rFonts w:asciiTheme="majorHAnsi" w:hAnsiTheme="majorHAnsi" w:cstheme="majorHAnsi"/>
          <w:szCs w:val="22"/>
        </w:rPr>
        <w:t>Resolution: Acceptance of the School Wide Safety Plan</w:t>
      </w:r>
    </w:p>
    <w:p w14:paraId="47419CA4" w14:textId="3B2309D5" w:rsidR="00355BD3" w:rsidRPr="009724B4" w:rsidRDefault="00355BD3" w:rsidP="005352F4">
      <w:pPr>
        <w:rPr>
          <w:rFonts w:asciiTheme="majorHAnsi" w:hAnsiTheme="majorHAnsi" w:cstheme="majorHAnsi"/>
          <w:szCs w:val="22"/>
        </w:rPr>
      </w:pPr>
    </w:p>
    <w:p w14:paraId="4A3D0A71" w14:textId="019DF31D" w:rsidR="00355BD3" w:rsidRPr="009724B4" w:rsidRDefault="00355BD3" w:rsidP="00695149">
      <w:pPr>
        <w:rPr>
          <w:rFonts w:asciiTheme="majorHAnsi" w:hAnsiTheme="majorHAnsi" w:cstheme="majorHAnsi"/>
          <w:szCs w:val="22"/>
        </w:rPr>
      </w:pPr>
      <w:r w:rsidRPr="009724B4">
        <w:rPr>
          <w:rFonts w:asciiTheme="majorHAnsi" w:hAnsiTheme="majorHAnsi" w:cstheme="majorHAnsi"/>
          <w:szCs w:val="22"/>
        </w:rPr>
        <w:t>Resolution: Approval of the Remote-</w:t>
      </w:r>
      <w:r w:rsidR="00695149">
        <w:rPr>
          <w:rFonts w:asciiTheme="majorHAnsi" w:hAnsiTheme="majorHAnsi" w:cstheme="majorHAnsi"/>
          <w:szCs w:val="22"/>
        </w:rPr>
        <w:t>W</w:t>
      </w:r>
      <w:r w:rsidRPr="009724B4">
        <w:rPr>
          <w:rFonts w:asciiTheme="majorHAnsi" w:hAnsiTheme="majorHAnsi" w:cstheme="majorHAnsi"/>
          <w:szCs w:val="22"/>
        </w:rPr>
        <w:t xml:space="preserve">ork Policy </w:t>
      </w:r>
    </w:p>
    <w:p w14:paraId="4E09875C" w14:textId="77777777" w:rsidR="00E33623" w:rsidRPr="009724B4" w:rsidRDefault="00E33623" w:rsidP="00A57FE3">
      <w:pPr>
        <w:rPr>
          <w:rFonts w:asciiTheme="majorHAnsi" w:hAnsiTheme="majorHAnsi" w:cstheme="majorHAnsi"/>
          <w:szCs w:val="22"/>
        </w:rPr>
      </w:pPr>
    </w:p>
    <w:p w14:paraId="5E9AA74B" w14:textId="448341CF" w:rsidR="001F70A7" w:rsidRDefault="00E25D76" w:rsidP="00A57FE3">
      <w:pPr>
        <w:rPr>
          <w:rFonts w:asciiTheme="majorHAnsi" w:hAnsiTheme="majorHAnsi" w:cstheme="majorHAnsi"/>
          <w:b/>
          <w:bCs/>
          <w:szCs w:val="22"/>
        </w:rPr>
      </w:pPr>
      <w:r w:rsidRPr="009724B4">
        <w:rPr>
          <w:rFonts w:asciiTheme="majorHAnsi" w:hAnsiTheme="majorHAnsi" w:cstheme="majorHAnsi"/>
          <w:b/>
          <w:bCs/>
          <w:szCs w:val="22"/>
        </w:rPr>
        <w:t>Report from Accounting</w:t>
      </w:r>
      <w:r w:rsidR="00E33623" w:rsidRPr="009724B4">
        <w:rPr>
          <w:rFonts w:asciiTheme="majorHAnsi" w:hAnsiTheme="majorHAnsi" w:cstheme="majorHAnsi"/>
          <w:b/>
          <w:bCs/>
          <w:szCs w:val="22"/>
        </w:rPr>
        <w:t xml:space="preserve"> Solutions</w:t>
      </w:r>
    </w:p>
    <w:p w14:paraId="7A80748B" w14:textId="2D03EA3D" w:rsidR="005F4771" w:rsidRDefault="005F4771" w:rsidP="00A57FE3">
      <w:pPr>
        <w:rPr>
          <w:rFonts w:asciiTheme="majorHAnsi" w:hAnsiTheme="majorHAnsi" w:cstheme="majorHAnsi"/>
          <w:b/>
          <w:bCs/>
          <w:szCs w:val="22"/>
        </w:rPr>
      </w:pPr>
    </w:p>
    <w:p w14:paraId="0A3DF5D0" w14:textId="4AEE79E1" w:rsidR="005F4771" w:rsidRPr="005F4771" w:rsidRDefault="005F4771" w:rsidP="00A57FE3">
      <w:pPr>
        <w:rPr>
          <w:rFonts w:asciiTheme="majorHAnsi" w:hAnsiTheme="majorHAnsi" w:cstheme="majorHAnsi"/>
          <w:szCs w:val="22"/>
        </w:rPr>
      </w:pPr>
      <w:r w:rsidRPr="005F4771">
        <w:rPr>
          <w:rFonts w:asciiTheme="majorHAnsi" w:hAnsiTheme="majorHAnsi" w:cstheme="majorHAnsi"/>
          <w:szCs w:val="22"/>
        </w:rPr>
        <w:t xml:space="preserve">Audit Update </w:t>
      </w:r>
    </w:p>
    <w:p w14:paraId="6E10BE09" w14:textId="77777777" w:rsidR="00AE1889" w:rsidRPr="009724B4" w:rsidRDefault="00AE1889" w:rsidP="00A57FE3">
      <w:pPr>
        <w:rPr>
          <w:rFonts w:asciiTheme="majorHAnsi" w:hAnsiTheme="majorHAnsi" w:cstheme="majorHAnsi"/>
          <w:szCs w:val="22"/>
        </w:rPr>
      </w:pPr>
    </w:p>
    <w:p w14:paraId="13575EA7" w14:textId="77777777" w:rsidR="00E33623" w:rsidRPr="009724B4" w:rsidRDefault="005352F4" w:rsidP="00E25D76">
      <w:pPr>
        <w:rPr>
          <w:rFonts w:asciiTheme="majorHAnsi" w:hAnsiTheme="majorHAnsi" w:cstheme="majorHAnsi"/>
          <w:b/>
          <w:bCs/>
          <w:szCs w:val="22"/>
        </w:rPr>
      </w:pPr>
      <w:r w:rsidRPr="009724B4">
        <w:rPr>
          <w:rFonts w:asciiTheme="majorHAnsi" w:hAnsiTheme="majorHAnsi" w:cstheme="majorHAnsi"/>
          <w:b/>
          <w:bCs/>
          <w:szCs w:val="22"/>
        </w:rPr>
        <w:t>Report of the CEO</w:t>
      </w:r>
      <w:r w:rsidR="00E25D76" w:rsidRPr="009724B4">
        <w:rPr>
          <w:rFonts w:asciiTheme="majorHAnsi" w:hAnsiTheme="majorHAnsi" w:cstheme="majorHAnsi"/>
          <w:b/>
          <w:bCs/>
          <w:szCs w:val="22"/>
        </w:rPr>
        <w:t xml:space="preserve">/Principal </w:t>
      </w:r>
    </w:p>
    <w:p w14:paraId="6778AF98" w14:textId="77777777" w:rsidR="00355BD3" w:rsidRPr="009724B4" w:rsidRDefault="00355BD3" w:rsidP="00355BD3">
      <w:pPr>
        <w:jc w:val="both"/>
        <w:rPr>
          <w:rFonts w:asciiTheme="majorHAnsi" w:hAnsiTheme="majorHAnsi" w:cstheme="majorHAnsi"/>
          <w:szCs w:val="22"/>
        </w:rPr>
      </w:pPr>
    </w:p>
    <w:p w14:paraId="71A44206" w14:textId="70E96A10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9724B4">
        <w:rPr>
          <w:rFonts w:asciiTheme="majorHAnsi" w:eastAsia="Times New Roman" w:hAnsiTheme="majorHAnsi" w:cstheme="majorHAnsi"/>
          <w:color w:val="000000"/>
          <w:szCs w:val="22"/>
        </w:rPr>
        <w:t xml:space="preserve">I. </w:t>
      </w:r>
      <w:r w:rsidRPr="00355BD3">
        <w:rPr>
          <w:rFonts w:asciiTheme="majorHAnsi" w:eastAsia="Times New Roman" w:hAnsiTheme="majorHAnsi" w:cstheme="majorHAnsi"/>
          <w:color w:val="000000"/>
          <w:szCs w:val="22"/>
        </w:rPr>
        <w:t>Instructional Updates</w:t>
      </w:r>
    </w:p>
    <w:p w14:paraId="4585CB54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</w:p>
    <w:p w14:paraId="38D625C4" w14:textId="4B7209A9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9724B4">
        <w:rPr>
          <w:rFonts w:asciiTheme="majorHAnsi" w:eastAsia="Times New Roman" w:hAnsiTheme="majorHAnsi" w:cstheme="majorHAnsi"/>
          <w:color w:val="000000"/>
          <w:szCs w:val="22"/>
        </w:rPr>
        <w:t xml:space="preserve">II. </w:t>
      </w:r>
      <w:r w:rsidRPr="00355BD3">
        <w:rPr>
          <w:rFonts w:asciiTheme="majorHAnsi" w:eastAsia="Times New Roman" w:hAnsiTheme="majorHAnsi" w:cstheme="majorHAnsi"/>
          <w:color w:val="000000"/>
          <w:szCs w:val="22"/>
        </w:rPr>
        <w:t>Hiring</w:t>
      </w:r>
    </w:p>
    <w:p w14:paraId="0A73984A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>Onboarding new Global Studies Teacher</w:t>
      </w:r>
    </w:p>
    <w:p w14:paraId="0FA5F852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>Interviews for 21st C Site Coordinator</w:t>
      </w:r>
    </w:p>
    <w:p w14:paraId="6D34266C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>Posting for Parent Coordinator/Office Manager</w:t>
      </w:r>
    </w:p>
    <w:p w14:paraId="04B2E5C3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</w:p>
    <w:p w14:paraId="5E252C4D" w14:textId="0B97070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9724B4">
        <w:rPr>
          <w:rFonts w:asciiTheme="majorHAnsi" w:eastAsia="Times New Roman" w:hAnsiTheme="majorHAnsi" w:cstheme="majorHAnsi"/>
          <w:color w:val="000000"/>
          <w:szCs w:val="22"/>
        </w:rPr>
        <w:t xml:space="preserve">III. </w:t>
      </w:r>
      <w:r w:rsidRPr="00355BD3">
        <w:rPr>
          <w:rFonts w:asciiTheme="majorHAnsi" w:eastAsia="Times New Roman" w:hAnsiTheme="majorHAnsi" w:cstheme="majorHAnsi"/>
          <w:color w:val="000000"/>
          <w:szCs w:val="22"/>
        </w:rPr>
        <w:t>Important Dates</w:t>
      </w:r>
    </w:p>
    <w:p w14:paraId="5321643B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>Faculty/Staff PD Days</w:t>
      </w:r>
    </w:p>
    <w:p w14:paraId="430F189B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>First Day of Orientation</w:t>
      </w:r>
    </w:p>
    <w:p w14:paraId="352FBEBD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>First Full Instructional Day</w:t>
      </w:r>
    </w:p>
    <w:p w14:paraId="03B516A1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 xml:space="preserve">Schedules Distributed </w:t>
      </w:r>
      <w:proofErr w:type="gramStart"/>
      <w:r w:rsidRPr="00355BD3">
        <w:rPr>
          <w:rFonts w:asciiTheme="majorHAnsi" w:eastAsia="Times New Roman" w:hAnsiTheme="majorHAnsi" w:cstheme="majorHAnsi"/>
          <w:color w:val="000000"/>
          <w:szCs w:val="22"/>
        </w:rPr>
        <w:t>A</w:t>
      </w:r>
      <w:proofErr w:type="gramEnd"/>
      <w:r w:rsidRPr="00355BD3">
        <w:rPr>
          <w:rFonts w:asciiTheme="majorHAnsi" w:eastAsia="Times New Roman" w:hAnsiTheme="majorHAnsi" w:cstheme="majorHAnsi"/>
          <w:color w:val="000000"/>
          <w:szCs w:val="22"/>
        </w:rPr>
        <w:t xml:space="preserve"> Week</w:t>
      </w:r>
    </w:p>
    <w:p w14:paraId="5531DA48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>Schedules Distributed B Week</w:t>
      </w:r>
    </w:p>
    <w:p w14:paraId="748FD40B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</w:p>
    <w:p w14:paraId="4CC6ACAC" w14:textId="4C682B33" w:rsidR="00355BD3" w:rsidRPr="00355BD3" w:rsidRDefault="009724B4" w:rsidP="00355BD3">
      <w:pPr>
        <w:rPr>
          <w:rFonts w:asciiTheme="majorHAnsi" w:eastAsia="Times New Roman" w:hAnsiTheme="majorHAnsi" w:cstheme="majorHAnsi"/>
          <w:szCs w:val="22"/>
        </w:rPr>
      </w:pPr>
      <w:r w:rsidRPr="009724B4">
        <w:rPr>
          <w:rFonts w:asciiTheme="majorHAnsi" w:eastAsia="Times New Roman" w:hAnsiTheme="majorHAnsi" w:cstheme="majorHAnsi"/>
          <w:color w:val="000000"/>
          <w:szCs w:val="22"/>
        </w:rPr>
        <w:t xml:space="preserve">IV. </w:t>
      </w:r>
      <w:r w:rsidR="00355BD3" w:rsidRPr="00355BD3">
        <w:rPr>
          <w:rFonts w:asciiTheme="majorHAnsi" w:eastAsia="Times New Roman" w:hAnsiTheme="majorHAnsi" w:cstheme="majorHAnsi"/>
          <w:color w:val="000000"/>
          <w:szCs w:val="22"/>
        </w:rPr>
        <w:t>Instructional Priorities</w:t>
      </w:r>
    </w:p>
    <w:p w14:paraId="7CDB13EE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>Review of Curriculum Maps and alignment with NYS Next Gen standards</w:t>
      </w:r>
    </w:p>
    <w:p w14:paraId="7B987C4E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>Review of Professional Development Needs</w:t>
      </w:r>
    </w:p>
    <w:p w14:paraId="23E5BD70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>Administering Thrive Assessment in Reading and Math</w:t>
      </w:r>
    </w:p>
    <w:p w14:paraId="3FA14A54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>Increasing student attendance via daily auto calls, Recruitment/Enrollment/Home Visit Team meetings</w:t>
      </w:r>
    </w:p>
    <w:p w14:paraId="29AD4DC9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>Increasing student engagement and school spirit: School Store/PBIS, School shirts/sweatshirts, lunchtime activities</w:t>
      </w:r>
    </w:p>
    <w:p w14:paraId="788DE69E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>Building systems and opportunities for Academic Advisement </w:t>
      </w:r>
    </w:p>
    <w:p w14:paraId="76D529FD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>Launching College Now</w:t>
      </w:r>
    </w:p>
    <w:p w14:paraId="4F83D68E" w14:textId="223D68A3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 xml:space="preserve">Expand Credit Recovery options for PE and/or students in danger of aging out: Apex, Coursera </w:t>
      </w:r>
      <w:proofErr w:type="spellStart"/>
      <w:r w:rsidRPr="00355BD3">
        <w:rPr>
          <w:rFonts w:asciiTheme="majorHAnsi" w:eastAsia="Times New Roman" w:hAnsiTheme="majorHAnsi" w:cstheme="majorHAnsi"/>
          <w:color w:val="000000"/>
          <w:szCs w:val="22"/>
        </w:rPr>
        <w:t>etc</w:t>
      </w:r>
      <w:proofErr w:type="spellEnd"/>
    </w:p>
    <w:p w14:paraId="0FCAF5D5" w14:textId="1BB832A7" w:rsidR="00355BD3" w:rsidRPr="00355BD3" w:rsidRDefault="009724B4" w:rsidP="00355BD3">
      <w:pPr>
        <w:rPr>
          <w:rFonts w:asciiTheme="majorHAnsi" w:eastAsia="Times New Roman" w:hAnsiTheme="majorHAnsi" w:cstheme="majorHAnsi"/>
          <w:szCs w:val="22"/>
        </w:rPr>
      </w:pPr>
      <w:r w:rsidRPr="009724B4">
        <w:rPr>
          <w:rFonts w:asciiTheme="majorHAnsi" w:eastAsia="Times New Roman" w:hAnsiTheme="majorHAnsi" w:cstheme="majorHAnsi"/>
          <w:color w:val="000000"/>
          <w:szCs w:val="22"/>
        </w:rPr>
        <w:lastRenderedPageBreak/>
        <w:t xml:space="preserve">V. </w:t>
      </w:r>
      <w:r w:rsidR="00355BD3" w:rsidRPr="00355BD3">
        <w:rPr>
          <w:rFonts w:asciiTheme="majorHAnsi" w:eastAsia="Times New Roman" w:hAnsiTheme="majorHAnsi" w:cstheme="majorHAnsi"/>
          <w:color w:val="000000"/>
          <w:szCs w:val="22"/>
        </w:rPr>
        <w:t>Systems and Protocols</w:t>
      </w:r>
    </w:p>
    <w:p w14:paraId="7845A399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>Focus on aligning instructional and operational practices across sites</w:t>
      </w:r>
    </w:p>
    <w:p w14:paraId="22A21FC4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>Review of Organization Charts</w:t>
      </w:r>
    </w:p>
    <w:p w14:paraId="40A96D5B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>Review of Job Descriptions and duties</w:t>
      </w:r>
    </w:p>
    <w:p w14:paraId="3ED51D04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>Review existing workflows </w:t>
      </w:r>
    </w:p>
    <w:p w14:paraId="10C6FDF2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>Professional Development planning</w:t>
      </w:r>
    </w:p>
    <w:p w14:paraId="3D08D813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</w:p>
    <w:p w14:paraId="17561C5C" w14:textId="483923C0" w:rsidR="00355BD3" w:rsidRPr="00355BD3" w:rsidRDefault="009724B4" w:rsidP="00355BD3">
      <w:pPr>
        <w:rPr>
          <w:rFonts w:asciiTheme="majorHAnsi" w:eastAsia="Times New Roman" w:hAnsiTheme="majorHAnsi" w:cstheme="majorHAnsi"/>
          <w:szCs w:val="22"/>
        </w:rPr>
      </w:pPr>
      <w:r w:rsidRPr="009724B4">
        <w:rPr>
          <w:rFonts w:asciiTheme="majorHAnsi" w:eastAsia="Times New Roman" w:hAnsiTheme="majorHAnsi" w:cstheme="majorHAnsi"/>
          <w:color w:val="000000"/>
          <w:szCs w:val="22"/>
        </w:rPr>
        <w:t xml:space="preserve">VI. </w:t>
      </w:r>
      <w:r w:rsidR="00355BD3" w:rsidRPr="00355BD3">
        <w:rPr>
          <w:rFonts w:asciiTheme="majorHAnsi" w:eastAsia="Times New Roman" w:hAnsiTheme="majorHAnsi" w:cstheme="majorHAnsi"/>
          <w:color w:val="000000"/>
          <w:szCs w:val="22"/>
        </w:rPr>
        <w:t>Billing Document</w:t>
      </w:r>
    </w:p>
    <w:p w14:paraId="5D8AA586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>Budget</w:t>
      </w:r>
    </w:p>
    <w:p w14:paraId="2AFCF70C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>Projections</w:t>
      </w:r>
    </w:p>
    <w:p w14:paraId="459E5A61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>Reconciliation</w:t>
      </w:r>
    </w:p>
    <w:p w14:paraId="66FE1EF7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>Current </w:t>
      </w:r>
    </w:p>
    <w:p w14:paraId="3DF6E0DE" w14:textId="531D692C" w:rsidR="00355BD3" w:rsidRPr="009724B4" w:rsidRDefault="00355BD3" w:rsidP="00355BD3">
      <w:pPr>
        <w:rPr>
          <w:rFonts w:asciiTheme="majorHAnsi" w:eastAsia="Times New Roman" w:hAnsiTheme="majorHAnsi" w:cstheme="majorHAnsi"/>
          <w:szCs w:val="22"/>
        </w:rPr>
      </w:pPr>
    </w:p>
    <w:p w14:paraId="2A589BEC" w14:textId="314FBB5B" w:rsidR="009724B4" w:rsidRDefault="009724B4" w:rsidP="00355BD3">
      <w:pPr>
        <w:rPr>
          <w:rFonts w:asciiTheme="majorHAnsi" w:eastAsia="Times New Roman" w:hAnsiTheme="majorHAnsi" w:cstheme="majorHAnsi"/>
          <w:szCs w:val="22"/>
        </w:rPr>
      </w:pPr>
      <w:r w:rsidRPr="009724B4">
        <w:rPr>
          <w:rFonts w:asciiTheme="majorHAnsi" w:eastAsia="Times New Roman" w:hAnsiTheme="majorHAnsi" w:cstheme="majorHAnsi"/>
          <w:szCs w:val="22"/>
        </w:rPr>
        <w:t xml:space="preserve">VII. Enrollment </w:t>
      </w:r>
    </w:p>
    <w:p w14:paraId="5AD36FB8" w14:textId="3CE58B45" w:rsidR="00AB05EB" w:rsidRPr="00355BD3" w:rsidRDefault="00AB05EB" w:rsidP="00355BD3">
      <w:pPr>
        <w:rPr>
          <w:rFonts w:asciiTheme="majorHAnsi" w:eastAsia="Times New Roman" w:hAnsiTheme="majorHAnsi" w:cstheme="majorHAnsi"/>
          <w:szCs w:val="22"/>
        </w:rPr>
      </w:pPr>
      <w:r>
        <w:rPr>
          <w:rFonts w:asciiTheme="majorHAnsi" w:eastAsia="Times New Roman" w:hAnsiTheme="majorHAnsi" w:cstheme="majorHAnsi"/>
          <w:szCs w:val="22"/>
        </w:rPr>
        <w:t>PowerSchool and ATS</w:t>
      </w:r>
    </w:p>
    <w:p w14:paraId="431D7725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>SPED</w:t>
      </w:r>
    </w:p>
    <w:p w14:paraId="5C709FC1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>ELL </w:t>
      </w:r>
    </w:p>
    <w:p w14:paraId="67AD9CBB" w14:textId="77777777" w:rsidR="00355BD3" w:rsidRPr="00355BD3" w:rsidRDefault="00355BD3" w:rsidP="00355BD3">
      <w:pPr>
        <w:rPr>
          <w:rFonts w:asciiTheme="majorHAnsi" w:eastAsia="Times New Roman" w:hAnsiTheme="majorHAnsi" w:cstheme="majorHAnsi"/>
          <w:szCs w:val="22"/>
        </w:rPr>
      </w:pPr>
      <w:r w:rsidRPr="00355BD3">
        <w:rPr>
          <w:rFonts w:asciiTheme="majorHAnsi" w:eastAsia="Times New Roman" w:hAnsiTheme="majorHAnsi" w:cstheme="majorHAnsi"/>
          <w:color w:val="000000"/>
          <w:szCs w:val="22"/>
        </w:rPr>
        <w:t>August Graduates- adding cohort feature to PS</w:t>
      </w:r>
    </w:p>
    <w:p w14:paraId="7035540D" w14:textId="77777777" w:rsidR="00B167F2" w:rsidRPr="009724B4" w:rsidRDefault="00B167F2" w:rsidP="004E1918">
      <w:pPr>
        <w:jc w:val="both"/>
        <w:rPr>
          <w:rFonts w:asciiTheme="majorHAnsi" w:hAnsiTheme="majorHAnsi" w:cstheme="majorHAnsi"/>
          <w:szCs w:val="22"/>
        </w:rPr>
      </w:pPr>
    </w:p>
    <w:p w14:paraId="48E6695D" w14:textId="5B5A0E8C" w:rsidR="001F70A7" w:rsidRDefault="00E25D76" w:rsidP="007437BC">
      <w:pPr>
        <w:jc w:val="both"/>
        <w:rPr>
          <w:rFonts w:asciiTheme="majorHAnsi" w:hAnsiTheme="majorHAnsi" w:cstheme="majorHAnsi"/>
          <w:b/>
          <w:bCs/>
          <w:szCs w:val="22"/>
        </w:rPr>
      </w:pPr>
      <w:r w:rsidRPr="009724B4">
        <w:rPr>
          <w:rFonts w:asciiTheme="majorHAnsi" w:hAnsiTheme="majorHAnsi" w:cstheme="majorHAnsi"/>
          <w:b/>
          <w:bCs/>
          <w:szCs w:val="22"/>
        </w:rPr>
        <w:t>Report of the COO</w:t>
      </w:r>
    </w:p>
    <w:p w14:paraId="621899D6" w14:textId="69884494" w:rsidR="009724B4" w:rsidRDefault="009724B4" w:rsidP="009724B4">
      <w:pPr>
        <w:jc w:val="both"/>
        <w:rPr>
          <w:rFonts w:asciiTheme="majorHAnsi" w:hAnsiTheme="majorHAnsi" w:cstheme="majorHAnsi"/>
          <w:b/>
          <w:bCs/>
          <w:szCs w:val="22"/>
        </w:rPr>
      </w:pPr>
    </w:p>
    <w:p w14:paraId="2BBBCA24" w14:textId="0809D688" w:rsidR="009724B4" w:rsidRDefault="009724B4" w:rsidP="009724B4">
      <w:pPr>
        <w:jc w:val="both"/>
        <w:rPr>
          <w:rFonts w:asciiTheme="majorHAnsi" w:hAnsiTheme="majorHAnsi" w:cstheme="majorHAnsi"/>
          <w:szCs w:val="22"/>
        </w:rPr>
      </w:pPr>
      <w:r w:rsidRPr="009724B4">
        <w:rPr>
          <w:rFonts w:asciiTheme="majorHAnsi" w:hAnsiTheme="majorHAnsi" w:cstheme="majorHAnsi"/>
          <w:szCs w:val="22"/>
        </w:rPr>
        <w:t xml:space="preserve">I. Facilities </w:t>
      </w:r>
    </w:p>
    <w:p w14:paraId="29075F8B" w14:textId="5D3DC416" w:rsidR="009724B4" w:rsidRDefault="009724B4" w:rsidP="009724B4">
      <w:pPr>
        <w:jc w:val="both"/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t>17 Battery</w:t>
      </w:r>
      <w:r w:rsidR="00B2439C">
        <w:rPr>
          <w:rFonts w:asciiTheme="majorHAnsi" w:hAnsiTheme="majorHAnsi" w:cstheme="majorHAnsi"/>
          <w:szCs w:val="22"/>
        </w:rPr>
        <w:t xml:space="preserve"> Place 9</w:t>
      </w:r>
      <w:r w:rsidR="00B2439C" w:rsidRPr="00B2439C">
        <w:rPr>
          <w:rFonts w:asciiTheme="majorHAnsi" w:hAnsiTheme="majorHAnsi" w:cstheme="majorHAnsi"/>
          <w:szCs w:val="22"/>
          <w:vertAlign w:val="superscript"/>
        </w:rPr>
        <w:t>th</w:t>
      </w:r>
      <w:r w:rsidR="00B2439C">
        <w:rPr>
          <w:rFonts w:asciiTheme="majorHAnsi" w:hAnsiTheme="majorHAnsi" w:cstheme="majorHAnsi"/>
          <w:szCs w:val="22"/>
        </w:rPr>
        <w:t xml:space="preserve"> Floor Update</w:t>
      </w:r>
      <w:r>
        <w:rPr>
          <w:rFonts w:asciiTheme="majorHAnsi" w:hAnsiTheme="majorHAnsi" w:cstheme="majorHAnsi"/>
          <w:szCs w:val="22"/>
        </w:rPr>
        <w:t xml:space="preserve"> </w:t>
      </w:r>
    </w:p>
    <w:p w14:paraId="6832FB46" w14:textId="78DDE4BC" w:rsidR="00B2439C" w:rsidRDefault="00B2439C" w:rsidP="009724B4">
      <w:pPr>
        <w:jc w:val="both"/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t>1239 Lafayette Ave 4</w:t>
      </w:r>
      <w:r w:rsidRPr="00B2439C">
        <w:rPr>
          <w:rFonts w:asciiTheme="majorHAnsi" w:hAnsiTheme="majorHAnsi" w:cstheme="majorHAnsi"/>
          <w:szCs w:val="22"/>
          <w:vertAlign w:val="superscript"/>
        </w:rPr>
        <w:t>th</w:t>
      </w:r>
      <w:r>
        <w:rPr>
          <w:rFonts w:asciiTheme="majorHAnsi" w:hAnsiTheme="majorHAnsi" w:cstheme="majorHAnsi"/>
          <w:szCs w:val="22"/>
        </w:rPr>
        <w:t xml:space="preserve"> Floor extermination </w:t>
      </w:r>
    </w:p>
    <w:p w14:paraId="43E77156" w14:textId="77777777" w:rsidR="005F4771" w:rsidRPr="009724B4" w:rsidRDefault="005F4771" w:rsidP="009724B4">
      <w:pPr>
        <w:jc w:val="both"/>
        <w:rPr>
          <w:rFonts w:asciiTheme="majorHAnsi" w:hAnsiTheme="majorHAnsi" w:cstheme="majorHAnsi"/>
          <w:szCs w:val="22"/>
        </w:rPr>
      </w:pPr>
    </w:p>
    <w:p w14:paraId="59003F2F" w14:textId="1C5D6C98" w:rsidR="009724B4" w:rsidRDefault="009724B4" w:rsidP="009724B4">
      <w:pPr>
        <w:jc w:val="both"/>
        <w:rPr>
          <w:rFonts w:asciiTheme="majorHAnsi" w:hAnsiTheme="majorHAnsi" w:cstheme="majorHAnsi"/>
          <w:szCs w:val="22"/>
        </w:rPr>
      </w:pPr>
      <w:r w:rsidRPr="009724B4">
        <w:rPr>
          <w:rFonts w:asciiTheme="majorHAnsi" w:hAnsiTheme="majorHAnsi" w:cstheme="majorHAnsi"/>
          <w:szCs w:val="22"/>
        </w:rPr>
        <w:t>II.</w:t>
      </w:r>
      <w:r>
        <w:rPr>
          <w:rFonts w:asciiTheme="majorHAnsi" w:hAnsiTheme="majorHAnsi" w:cstheme="majorHAnsi"/>
          <w:szCs w:val="22"/>
        </w:rPr>
        <w:t xml:space="preserve"> Compliance </w:t>
      </w:r>
      <w:r w:rsidR="00EC745A">
        <w:rPr>
          <w:rFonts w:asciiTheme="majorHAnsi" w:hAnsiTheme="majorHAnsi" w:cstheme="majorHAnsi"/>
          <w:szCs w:val="22"/>
        </w:rPr>
        <w:t xml:space="preserve">Reporting </w:t>
      </w:r>
    </w:p>
    <w:p w14:paraId="4BB30420" w14:textId="77777777" w:rsidR="00EC745A" w:rsidRDefault="009724B4" w:rsidP="009724B4">
      <w:pPr>
        <w:jc w:val="both"/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t>NYCDOE Reporting a</w:t>
      </w:r>
    </w:p>
    <w:p w14:paraId="7D3B61E0" w14:textId="471BB8DE" w:rsidR="009724B4" w:rsidRDefault="009724B4" w:rsidP="009724B4">
      <w:pPr>
        <w:jc w:val="both"/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t>NYSED annual Report</w:t>
      </w:r>
    </w:p>
    <w:p w14:paraId="30109527" w14:textId="0736D269" w:rsidR="009724B4" w:rsidRDefault="009724B4" w:rsidP="009724B4">
      <w:pPr>
        <w:jc w:val="both"/>
        <w:rPr>
          <w:rFonts w:asciiTheme="majorHAnsi" w:hAnsiTheme="majorHAnsi" w:cstheme="majorHAnsi"/>
          <w:szCs w:val="22"/>
        </w:rPr>
      </w:pPr>
    </w:p>
    <w:p w14:paraId="5D32C66E" w14:textId="19C900A4" w:rsidR="009724B4" w:rsidRPr="009724B4" w:rsidRDefault="009724B4" w:rsidP="009724B4">
      <w:pPr>
        <w:jc w:val="both"/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t>III. Safety</w:t>
      </w:r>
    </w:p>
    <w:p w14:paraId="34D4BC54" w14:textId="3229B49D" w:rsidR="00AE1889" w:rsidRDefault="00AE1889" w:rsidP="009724B4">
      <w:pPr>
        <w:rPr>
          <w:rFonts w:asciiTheme="majorHAnsi" w:hAnsiTheme="majorHAnsi" w:cstheme="majorHAnsi"/>
          <w:szCs w:val="22"/>
        </w:rPr>
      </w:pPr>
    </w:p>
    <w:p w14:paraId="0502A8EE" w14:textId="231EF29E" w:rsidR="009724B4" w:rsidRPr="009724B4" w:rsidRDefault="009724B4" w:rsidP="009724B4">
      <w:pPr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t xml:space="preserve">IV. Accountability/ Development </w:t>
      </w:r>
    </w:p>
    <w:p w14:paraId="6049C27F" w14:textId="77777777" w:rsidR="00AE1889" w:rsidRPr="009724B4" w:rsidRDefault="00AE1889" w:rsidP="00AE1889">
      <w:pPr>
        <w:jc w:val="both"/>
        <w:rPr>
          <w:rFonts w:asciiTheme="majorHAnsi" w:hAnsiTheme="majorHAnsi" w:cstheme="majorHAnsi"/>
          <w:szCs w:val="22"/>
        </w:rPr>
      </w:pPr>
    </w:p>
    <w:p w14:paraId="08B77621" w14:textId="77777777" w:rsidR="003F4881" w:rsidRPr="009724B4" w:rsidRDefault="003F4881" w:rsidP="00AE1889">
      <w:pPr>
        <w:jc w:val="both"/>
        <w:rPr>
          <w:rFonts w:asciiTheme="majorHAnsi" w:hAnsiTheme="majorHAnsi" w:cstheme="majorHAnsi"/>
          <w:b/>
          <w:bCs/>
          <w:szCs w:val="22"/>
        </w:rPr>
      </w:pPr>
      <w:r w:rsidRPr="009724B4">
        <w:rPr>
          <w:rFonts w:asciiTheme="majorHAnsi" w:hAnsiTheme="majorHAnsi" w:cstheme="majorHAnsi"/>
          <w:b/>
          <w:bCs/>
          <w:szCs w:val="22"/>
        </w:rPr>
        <w:t>Executive Session</w:t>
      </w:r>
    </w:p>
    <w:sectPr w:rsidR="003F4881" w:rsidRPr="009724B4" w:rsidSect="00FD300E">
      <w:type w:val="continuous"/>
      <w:pgSz w:w="12240" w:h="15840"/>
      <w:pgMar w:top="2160" w:right="1440" w:bottom="1080" w:left="1440" w:header="0" w:footer="72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8168C" w14:textId="77777777" w:rsidR="00AC099C" w:rsidRDefault="00AC099C" w:rsidP="00C82B8C">
      <w:r>
        <w:separator/>
      </w:r>
    </w:p>
  </w:endnote>
  <w:endnote w:type="continuationSeparator" w:id="0">
    <w:p w14:paraId="38AD5849" w14:textId="77777777" w:rsidR="00AC099C" w:rsidRDefault="00AC099C" w:rsidP="00C82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6EB56" w14:textId="77777777" w:rsidR="00B11A79" w:rsidRDefault="00897692" w:rsidP="000B01F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11A7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4CF1903" w14:textId="77777777" w:rsidR="00B11A79" w:rsidRDefault="00B11A79" w:rsidP="00B11A7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124D8" w14:textId="77777777" w:rsidR="00B11A79" w:rsidRDefault="00B11A79" w:rsidP="00B11A7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D6CA4" w14:textId="77777777" w:rsidR="00AC099C" w:rsidRDefault="00AC099C" w:rsidP="00C82B8C">
      <w:r>
        <w:separator/>
      </w:r>
    </w:p>
  </w:footnote>
  <w:footnote w:type="continuationSeparator" w:id="0">
    <w:p w14:paraId="194FDD17" w14:textId="77777777" w:rsidR="00AC099C" w:rsidRDefault="00AC099C" w:rsidP="00C82B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46C6E" w14:textId="77777777" w:rsidR="00C82B8C" w:rsidRDefault="00C82B8C" w:rsidP="00F572C3">
    <w:pPr>
      <w:pStyle w:val="Header"/>
      <w:ind w:left="-14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430B6" w14:textId="77777777" w:rsidR="00E624E4" w:rsidRDefault="00BF7E2A" w:rsidP="00E624E4">
    <w:pPr>
      <w:pStyle w:val="Header"/>
      <w:ind w:hanging="1440"/>
    </w:pPr>
    <w:r w:rsidRPr="00750FE9">
      <w:rPr>
        <w:noProof/>
      </w:rPr>
      <w:drawing>
        <wp:inline distT="0" distB="0" distL="0" distR="0" wp14:anchorId="0724F7F0" wp14:editId="30486238">
          <wp:extent cx="7772400" cy="1371600"/>
          <wp:effectExtent l="0" t="0" r="0" b="0"/>
          <wp:docPr id="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307DB"/>
    <w:multiLevelType w:val="hybridMultilevel"/>
    <w:tmpl w:val="8828D4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224BB"/>
    <w:multiLevelType w:val="hybridMultilevel"/>
    <w:tmpl w:val="83B67B6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F62B1B"/>
    <w:multiLevelType w:val="hybridMultilevel"/>
    <w:tmpl w:val="ECE235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3585A"/>
    <w:multiLevelType w:val="hybridMultilevel"/>
    <w:tmpl w:val="0A64FCD4"/>
    <w:lvl w:ilvl="0" w:tplc="EFD2D3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380437"/>
    <w:multiLevelType w:val="hybridMultilevel"/>
    <w:tmpl w:val="94924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E37B9D"/>
    <w:multiLevelType w:val="hybridMultilevel"/>
    <w:tmpl w:val="56F45E8C"/>
    <w:lvl w:ilvl="0" w:tplc="2FF8A4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950507"/>
    <w:multiLevelType w:val="hybridMultilevel"/>
    <w:tmpl w:val="9418F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CD676F"/>
    <w:multiLevelType w:val="hybridMultilevel"/>
    <w:tmpl w:val="AC780AA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3EA0A0B"/>
    <w:multiLevelType w:val="hybridMultilevel"/>
    <w:tmpl w:val="F82A0BAE"/>
    <w:lvl w:ilvl="0" w:tplc="7AFC96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3F0C32"/>
    <w:multiLevelType w:val="hybridMultilevel"/>
    <w:tmpl w:val="5D842B58"/>
    <w:lvl w:ilvl="0" w:tplc="45006E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0A69CF"/>
    <w:multiLevelType w:val="hybridMultilevel"/>
    <w:tmpl w:val="EDCEBD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916B79"/>
    <w:multiLevelType w:val="hybridMultilevel"/>
    <w:tmpl w:val="DE200F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20C4A"/>
    <w:multiLevelType w:val="hybridMultilevel"/>
    <w:tmpl w:val="380EDBF6"/>
    <w:lvl w:ilvl="0" w:tplc="EFD2D3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645B0D"/>
    <w:multiLevelType w:val="hybridMultilevel"/>
    <w:tmpl w:val="EB220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725A4D"/>
    <w:multiLevelType w:val="hybridMultilevel"/>
    <w:tmpl w:val="186EA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4D169D"/>
    <w:multiLevelType w:val="hybridMultilevel"/>
    <w:tmpl w:val="976EBF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61776"/>
    <w:multiLevelType w:val="hybridMultilevel"/>
    <w:tmpl w:val="73A0248E"/>
    <w:lvl w:ilvl="0" w:tplc="A91AE09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F2216E"/>
    <w:multiLevelType w:val="hybridMultilevel"/>
    <w:tmpl w:val="8770635A"/>
    <w:lvl w:ilvl="0" w:tplc="EFD2D3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8D5746"/>
    <w:multiLevelType w:val="hybridMultilevel"/>
    <w:tmpl w:val="D1BCBFF0"/>
    <w:lvl w:ilvl="0" w:tplc="5B1216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224A67"/>
    <w:multiLevelType w:val="hybridMultilevel"/>
    <w:tmpl w:val="4490A6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873ACA"/>
    <w:multiLevelType w:val="hybridMultilevel"/>
    <w:tmpl w:val="7E18F8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F82BCA"/>
    <w:multiLevelType w:val="hybridMultilevel"/>
    <w:tmpl w:val="5ADE8D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A854BF"/>
    <w:multiLevelType w:val="hybridMultilevel"/>
    <w:tmpl w:val="F94C783E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A0311F6"/>
    <w:multiLevelType w:val="hybridMultilevel"/>
    <w:tmpl w:val="1EB2D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5E1EDF"/>
    <w:multiLevelType w:val="hybridMultilevel"/>
    <w:tmpl w:val="2A486750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52717512"/>
    <w:multiLevelType w:val="hybridMultilevel"/>
    <w:tmpl w:val="E968C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AA342F"/>
    <w:multiLevelType w:val="hybridMultilevel"/>
    <w:tmpl w:val="690688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E15F31"/>
    <w:multiLevelType w:val="hybridMultilevel"/>
    <w:tmpl w:val="6CF6A94E"/>
    <w:lvl w:ilvl="0" w:tplc="5B1216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046B13"/>
    <w:multiLevelType w:val="hybridMultilevel"/>
    <w:tmpl w:val="228CB9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1F0692"/>
    <w:multiLevelType w:val="hybridMultilevel"/>
    <w:tmpl w:val="7012C3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584DF5"/>
    <w:multiLevelType w:val="hybridMultilevel"/>
    <w:tmpl w:val="E99450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7D4942"/>
    <w:multiLevelType w:val="hybridMultilevel"/>
    <w:tmpl w:val="4530BCBE"/>
    <w:lvl w:ilvl="0" w:tplc="5B1216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7F61C71"/>
    <w:multiLevelType w:val="hybridMultilevel"/>
    <w:tmpl w:val="8F2E5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763B86"/>
    <w:multiLevelType w:val="hybridMultilevel"/>
    <w:tmpl w:val="A4A4D7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4B185E"/>
    <w:multiLevelType w:val="hybridMultilevel"/>
    <w:tmpl w:val="A288B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1C4C83"/>
    <w:multiLevelType w:val="hybridMultilevel"/>
    <w:tmpl w:val="E182C9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1103C5"/>
    <w:multiLevelType w:val="hybridMultilevel"/>
    <w:tmpl w:val="D4D6B83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11D2A8F"/>
    <w:multiLevelType w:val="hybridMultilevel"/>
    <w:tmpl w:val="6FE297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D24119"/>
    <w:multiLevelType w:val="hybridMultilevel"/>
    <w:tmpl w:val="3AB6CB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387B09"/>
    <w:multiLevelType w:val="hybridMultilevel"/>
    <w:tmpl w:val="F9FE2C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CA5E6B"/>
    <w:multiLevelType w:val="hybridMultilevel"/>
    <w:tmpl w:val="125A5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9"/>
  </w:num>
  <w:num w:numId="3">
    <w:abstractNumId w:val="3"/>
  </w:num>
  <w:num w:numId="4">
    <w:abstractNumId w:val="17"/>
  </w:num>
  <w:num w:numId="5">
    <w:abstractNumId w:val="12"/>
  </w:num>
  <w:num w:numId="6">
    <w:abstractNumId w:val="23"/>
  </w:num>
  <w:num w:numId="7">
    <w:abstractNumId w:val="4"/>
  </w:num>
  <w:num w:numId="8">
    <w:abstractNumId w:val="30"/>
  </w:num>
  <w:num w:numId="9">
    <w:abstractNumId w:val="20"/>
  </w:num>
  <w:num w:numId="10">
    <w:abstractNumId w:val="6"/>
  </w:num>
  <w:num w:numId="11">
    <w:abstractNumId w:val="37"/>
  </w:num>
  <w:num w:numId="12">
    <w:abstractNumId w:val="36"/>
  </w:num>
  <w:num w:numId="13">
    <w:abstractNumId w:val="1"/>
  </w:num>
  <w:num w:numId="14">
    <w:abstractNumId w:val="22"/>
  </w:num>
  <w:num w:numId="15">
    <w:abstractNumId w:val="5"/>
  </w:num>
  <w:num w:numId="16">
    <w:abstractNumId w:val="18"/>
  </w:num>
  <w:num w:numId="17">
    <w:abstractNumId w:val="27"/>
  </w:num>
  <w:num w:numId="18">
    <w:abstractNumId w:val="34"/>
  </w:num>
  <w:num w:numId="19">
    <w:abstractNumId w:val="7"/>
  </w:num>
  <w:num w:numId="20">
    <w:abstractNumId w:val="26"/>
  </w:num>
  <w:num w:numId="21">
    <w:abstractNumId w:val="35"/>
  </w:num>
  <w:num w:numId="22">
    <w:abstractNumId w:val="28"/>
  </w:num>
  <w:num w:numId="23">
    <w:abstractNumId w:val="15"/>
  </w:num>
  <w:num w:numId="24">
    <w:abstractNumId w:val="2"/>
  </w:num>
  <w:num w:numId="25">
    <w:abstractNumId w:val="19"/>
  </w:num>
  <w:num w:numId="26">
    <w:abstractNumId w:val="11"/>
  </w:num>
  <w:num w:numId="27">
    <w:abstractNumId w:val="39"/>
  </w:num>
  <w:num w:numId="28">
    <w:abstractNumId w:val="25"/>
  </w:num>
  <w:num w:numId="29">
    <w:abstractNumId w:val="38"/>
  </w:num>
  <w:num w:numId="30">
    <w:abstractNumId w:val="10"/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9"/>
  </w:num>
  <w:num w:numId="33">
    <w:abstractNumId w:val="32"/>
  </w:num>
  <w:num w:numId="34">
    <w:abstractNumId w:val="33"/>
  </w:num>
  <w:num w:numId="35">
    <w:abstractNumId w:val="24"/>
  </w:num>
  <w:num w:numId="36">
    <w:abstractNumId w:val="40"/>
  </w:num>
  <w:num w:numId="37">
    <w:abstractNumId w:val="14"/>
  </w:num>
  <w:num w:numId="38">
    <w:abstractNumId w:val="13"/>
  </w:num>
  <w:num w:numId="39">
    <w:abstractNumId w:val="21"/>
  </w:num>
  <w:num w:numId="40">
    <w:abstractNumId w:val="0"/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cumentProtection w:edit="forms" w:enforcement="1" w:cryptProviderType="rsaAES" w:cryptAlgorithmClass="hash" w:cryptAlgorithmType="typeAny" w:cryptAlgorithmSid="14" w:cryptSpinCount="100000" w:hash="/fKxq442qDcmbASzwvMSwH9oR7cm/6xDFiV2rMpq2J+GA+monKeG61Q/EnrCeLqFK6GbQosJ/qAbzTP0te0I4g==" w:salt="BB3PZ9A8MMSIi3nHkHFJaQ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D9E"/>
    <w:rsid w:val="000240E8"/>
    <w:rsid w:val="00035077"/>
    <w:rsid w:val="000812FF"/>
    <w:rsid w:val="000F348C"/>
    <w:rsid w:val="00141728"/>
    <w:rsid w:val="00155F82"/>
    <w:rsid w:val="00190B16"/>
    <w:rsid w:val="001A1FB1"/>
    <w:rsid w:val="001A2B7D"/>
    <w:rsid w:val="001C28B9"/>
    <w:rsid w:val="001E65E2"/>
    <w:rsid w:val="001E7006"/>
    <w:rsid w:val="001F70A7"/>
    <w:rsid w:val="002105B4"/>
    <w:rsid w:val="002361D2"/>
    <w:rsid w:val="002905A3"/>
    <w:rsid w:val="002A16CE"/>
    <w:rsid w:val="002D5862"/>
    <w:rsid w:val="002F0E8E"/>
    <w:rsid w:val="0030563E"/>
    <w:rsid w:val="0032096B"/>
    <w:rsid w:val="00353CBD"/>
    <w:rsid w:val="00355BD3"/>
    <w:rsid w:val="00396DCB"/>
    <w:rsid w:val="003A4947"/>
    <w:rsid w:val="003D736C"/>
    <w:rsid w:val="003E4BE9"/>
    <w:rsid w:val="003F129B"/>
    <w:rsid w:val="003F4881"/>
    <w:rsid w:val="003F61D1"/>
    <w:rsid w:val="00445BA4"/>
    <w:rsid w:val="00457572"/>
    <w:rsid w:val="00461698"/>
    <w:rsid w:val="0047155E"/>
    <w:rsid w:val="00492006"/>
    <w:rsid w:val="004C4148"/>
    <w:rsid w:val="004C5FBA"/>
    <w:rsid w:val="004E1918"/>
    <w:rsid w:val="00501F22"/>
    <w:rsid w:val="00511E14"/>
    <w:rsid w:val="005164B0"/>
    <w:rsid w:val="005352F4"/>
    <w:rsid w:val="00584CCE"/>
    <w:rsid w:val="005D7773"/>
    <w:rsid w:val="005F4771"/>
    <w:rsid w:val="006000EB"/>
    <w:rsid w:val="00600809"/>
    <w:rsid w:val="00621FC8"/>
    <w:rsid w:val="00624FA0"/>
    <w:rsid w:val="006329B6"/>
    <w:rsid w:val="006454BB"/>
    <w:rsid w:val="00657DFD"/>
    <w:rsid w:val="00667C77"/>
    <w:rsid w:val="00667FB1"/>
    <w:rsid w:val="006702A2"/>
    <w:rsid w:val="006760D2"/>
    <w:rsid w:val="00677C1A"/>
    <w:rsid w:val="00680C42"/>
    <w:rsid w:val="00695149"/>
    <w:rsid w:val="0069698E"/>
    <w:rsid w:val="006A3EE8"/>
    <w:rsid w:val="006D3E99"/>
    <w:rsid w:val="006E372A"/>
    <w:rsid w:val="006F60E5"/>
    <w:rsid w:val="006F781C"/>
    <w:rsid w:val="00713F98"/>
    <w:rsid w:val="00734D9E"/>
    <w:rsid w:val="007437BC"/>
    <w:rsid w:val="00756934"/>
    <w:rsid w:val="007662A2"/>
    <w:rsid w:val="00770E03"/>
    <w:rsid w:val="0078092B"/>
    <w:rsid w:val="00781F7A"/>
    <w:rsid w:val="007A058D"/>
    <w:rsid w:val="007D1CF9"/>
    <w:rsid w:val="007D39C5"/>
    <w:rsid w:val="007E01DB"/>
    <w:rsid w:val="007F3D48"/>
    <w:rsid w:val="007F5CAD"/>
    <w:rsid w:val="00824864"/>
    <w:rsid w:val="00825E0D"/>
    <w:rsid w:val="00857C9A"/>
    <w:rsid w:val="00880DC5"/>
    <w:rsid w:val="00894B98"/>
    <w:rsid w:val="00895096"/>
    <w:rsid w:val="00897692"/>
    <w:rsid w:val="00917058"/>
    <w:rsid w:val="00920D3A"/>
    <w:rsid w:val="00925620"/>
    <w:rsid w:val="009531DC"/>
    <w:rsid w:val="009724B4"/>
    <w:rsid w:val="00974B6F"/>
    <w:rsid w:val="00980177"/>
    <w:rsid w:val="009848F3"/>
    <w:rsid w:val="009873EE"/>
    <w:rsid w:val="009966C4"/>
    <w:rsid w:val="009C46EB"/>
    <w:rsid w:val="009C7F4D"/>
    <w:rsid w:val="00A26BCD"/>
    <w:rsid w:val="00A5543D"/>
    <w:rsid w:val="00A57FE3"/>
    <w:rsid w:val="00A8060F"/>
    <w:rsid w:val="00A92C36"/>
    <w:rsid w:val="00AB05EB"/>
    <w:rsid w:val="00AC099C"/>
    <w:rsid w:val="00AE1889"/>
    <w:rsid w:val="00B11A79"/>
    <w:rsid w:val="00B147B7"/>
    <w:rsid w:val="00B167F2"/>
    <w:rsid w:val="00B2439C"/>
    <w:rsid w:val="00B2513A"/>
    <w:rsid w:val="00B3534E"/>
    <w:rsid w:val="00B56053"/>
    <w:rsid w:val="00BB1B82"/>
    <w:rsid w:val="00BE0242"/>
    <w:rsid w:val="00BF7E2A"/>
    <w:rsid w:val="00C138A5"/>
    <w:rsid w:val="00C16338"/>
    <w:rsid w:val="00C24D33"/>
    <w:rsid w:val="00C36559"/>
    <w:rsid w:val="00C448C1"/>
    <w:rsid w:val="00C5116F"/>
    <w:rsid w:val="00C63F00"/>
    <w:rsid w:val="00C82B8C"/>
    <w:rsid w:val="00CB15EA"/>
    <w:rsid w:val="00CB2BF4"/>
    <w:rsid w:val="00CD42FE"/>
    <w:rsid w:val="00D0150F"/>
    <w:rsid w:val="00D20395"/>
    <w:rsid w:val="00D97CE6"/>
    <w:rsid w:val="00DB30A6"/>
    <w:rsid w:val="00DE5628"/>
    <w:rsid w:val="00DF13F7"/>
    <w:rsid w:val="00DF1A0B"/>
    <w:rsid w:val="00DF7E23"/>
    <w:rsid w:val="00E03734"/>
    <w:rsid w:val="00E04CCC"/>
    <w:rsid w:val="00E1646F"/>
    <w:rsid w:val="00E237D0"/>
    <w:rsid w:val="00E25D76"/>
    <w:rsid w:val="00E31F0B"/>
    <w:rsid w:val="00E33623"/>
    <w:rsid w:val="00E47FF0"/>
    <w:rsid w:val="00E624E4"/>
    <w:rsid w:val="00E702F9"/>
    <w:rsid w:val="00EC745A"/>
    <w:rsid w:val="00ED5D65"/>
    <w:rsid w:val="00EE6894"/>
    <w:rsid w:val="00F566FD"/>
    <w:rsid w:val="00F56E16"/>
    <w:rsid w:val="00F572C3"/>
    <w:rsid w:val="00F77CF1"/>
    <w:rsid w:val="00FA5D83"/>
    <w:rsid w:val="00FC6F1F"/>
    <w:rsid w:val="00FD300E"/>
    <w:rsid w:val="00FE62F3"/>
    <w:rsid w:val="00FF1E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0CE9DA62"/>
  <w15:docId w15:val="{6E9B885C-2388-44F6-8A9D-952D1B401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BD3"/>
    <w:rPr>
      <w:rFonts w:ascii="Calibri" w:hAnsi="Calibri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2B8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82B8C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82B8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82B8C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2B8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82B8C"/>
    <w:rPr>
      <w:rFonts w:ascii="Lucida Grande" w:hAnsi="Lucida Grande" w:cs="Lucida Grande"/>
      <w:sz w:val="18"/>
      <w:szCs w:val="18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B11A79"/>
  </w:style>
  <w:style w:type="paragraph" w:styleId="ListParagraph">
    <w:name w:val="List Paragraph"/>
    <w:basedOn w:val="Normal"/>
    <w:uiPriority w:val="34"/>
    <w:qFormat/>
    <w:rsid w:val="00894B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AC7D58F-F98D-4095-A9BB-2A8F3839D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303</Words>
  <Characters>1684</Characters>
  <Application>Microsoft Office Word</Application>
  <DocSecurity>0</DocSecurity>
  <Lines>26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Kareema Watkins</dc:creator>
  <cp:lastModifiedBy>Watkins, Kareema</cp:lastModifiedBy>
  <cp:revision>20</cp:revision>
  <cp:lastPrinted>2023-02-13T21:59:00Z</cp:lastPrinted>
  <dcterms:created xsi:type="dcterms:W3CDTF">2026-09-16T13:46:00Z</dcterms:created>
  <dcterms:modified xsi:type="dcterms:W3CDTF">2026-09-16T14:19:00Z</dcterms:modified>
</cp:coreProperties>
</file>